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9C3" w:rsidRPr="009E5D2E" w:rsidRDefault="00A859C3" w:rsidP="00A859C3">
      <w:pPr>
        <w:jc w:val="both"/>
        <w:rPr>
          <w:rFonts w:ascii="Times New Roman" w:hAnsi="Times New Roman" w:cs="Times New Roman"/>
          <w:b/>
          <w:sz w:val="28"/>
          <w:szCs w:val="28"/>
        </w:rPr>
      </w:pPr>
      <w:r w:rsidRPr="009E5D2E">
        <w:rPr>
          <w:rFonts w:ascii="Times New Roman" w:hAnsi="Times New Roman" w:cs="Times New Roman"/>
          <w:b/>
          <w:sz w:val="28"/>
          <w:szCs w:val="28"/>
        </w:rPr>
        <w:t>Раздел 1. Обеспечение безопасного пространства для пациента и персонала в медицинской организации</w:t>
      </w:r>
    </w:p>
    <w:p w:rsidR="00A859C3" w:rsidRPr="009E5D2E" w:rsidRDefault="00A859C3" w:rsidP="00A859C3">
      <w:pPr>
        <w:jc w:val="both"/>
        <w:rPr>
          <w:rFonts w:ascii="Times New Roman" w:hAnsi="Times New Roman" w:cs="Times New Roman"/>
          <w:b/>
          <w:sz w:val="28"/>
          <w:szCs w:val="28"/>
        </w:rPr>
      </w:pPr>
      <w:r w:rsidRPr="009E5D2E">
        <w:rPr>
          <w:rFonts w:ascii="Times New Roman" w:hAnsi="Times New Roman" w:cs="Times New Roman"/>
          <w:b/>
          <w:sz w:val="28"/>
          <w:szCs w:val="28"/>
        </w:rPr>
        <w:t>МДК 01.01. Санитарное содержание палат, специализированных кабинетов, перемещение материальных объектов и медицинских отходов</w:t>
      </w:r>
    </w:p>
    <w:p w:rsidR="00A859C3" w:rsidRDefault="00A859C3" w:rsidP="006B3010">
      <w:pPr>
        <w:tabs>
          <w:tab w:val="left" w:pos="0"/>
          <w:tab w:val="left" w:pos="993"/>
        </w:tabs>
        <w:spacing w:after="0" w:line="240" w:lineRule="auto"/>
        <w:ind w:right="57" w:firstLine="709"/>
        <w:contextualSpacing/>
        <w:jc w:val="both"/>
        <w:rPr>
          <w:rFonts w:ascii="Times New Roman" w:eastAsiaTheme="minorEastAsia" w:hAnsi="Times New Roman" w:cs="Times New Roman"/>
          <w:b/>
          <w:color w:val="FF0000"/>
          <w:sz w:val="28"/>
          <w:szCs w:val="28"/>
          <w:lang w:eastAsia="ru-RU"/>
        </w:rPr>
      </w:pPr>
    </w:p>
    <w:p w:rsidR="006B3010" w:rsidRPr="006B3010" w:rsidRDefault="006B3010" w:rsidP="006B3010">
      <w:pPr>
        <w:tabs>
          <w:tab w:val="left" w:pos="0"/>
          <w:tab w:val="left" w:pos="993"/>
        </w:tabs>
        <w:spacing w:after="0" w:line="240" w:lineRule="auto"/>
        <w:ind w:right="57" w:firstLine="709"/>
        <w:contextualSpacing/>
        <w:jc w:val="both"/>
        <w:rPr>
          <w:rFonts w:ascii="Times New Roman" w:eastAsiaTheme="minorEastAsia" w:hAnsi="Times New Roman" w:cs="Times New Roman"/>
          <w:b/>
          <w:color w:val="FF0000"/>
          <w:sz w:val="28"/>
          <w:szCs w:val="28"/>
          <w:lang w:eastAsia="ru-RU"/>
        </w:rPr>
      </w:pPr>
      <w:r w:rsidRPr="006B3010">
        <w:rPr>
          <w:rFonts w:ascii="Times New Roman" w:eastAsiaTheme="minorEastAsia" w:hAnsi="Times New Roman" w:cs="Times New Roman"/>
          <w:b/>
          <w:color w:val="FF0000"/>
          <w:sz w:val="28"/>
          <w:szCs w:val="28"/>
          <w:lang w:eastAsia="ru-RU"/>
        </w:rPr>
        <w:t>ЛЕКЦИЯ №2.</w:t>
      </w:r>
      <w:r w:rsidRPr="006B3010">
        <w:rPr>
          <w:rFonts w:ascii="Times New Roman" w:eastAsia="Times New Roman" w:hAnsi="Times New Roman" w:cs="Times New Roman"/>
          <w:b/>
          <w:bCs/>
          <w:color w:val="FF0000"/>
          <w:sz w:val="28"/>
          <w:szCs w:val="28"/>
          <w:lang w:eastAsia="ru-RU"/>
        </w:rPr>
        <w:t xml:space="preserve"> </w:t>
      </w:r>
      <w:r w:rsidR="00960A97" w:rsidRPr="00960A97">
        <w:rPr>
          <w:rFonts w:ascii="Times New Roman" w:eastAsia="Times New Roman" w:hAnsi="Times New Roman" w:cs="Times New Roman"/>
          <w:b/>
          <w:bCs/>
          <w:color w:val="FF0000"/>
          <w:sz w:val="28"/>
          <w:szCs w:val="28"/>
          <w:lang w:eastAsia="ru-RU"/>
        </w:rPr>
        <w:t>Профилактика ИСМП</w:t>
      </w:r>
      <w:r w:rsidR="00960A97">
        <w:rPr>
          <w:rFonts w:ascii="Times New Roman" w:eastAsia="Times New Roman" w:hAnsi="Times New Roman" w:cs="Times New Roman"/>
          <w:b/>
          <w:bCs/>
          <w:color w:val="FF0000"/>
          <w:sz w:val="28"/>
          <w:szCs w:val="28"/>
          <w:lang w:eastAsia="ru-RU"/>
        </w:rPr>
        <w:t>.</w:t>
      </w:r>
    </w:p>
    <w:p w:rsidR="001D56D2" w:rsidRPr="00864541" w:rsidRDefault="001D56D2" w:rsidP="001D56D2">
      <w:pPr>
        <w:tabs>
          <w:tab w:val="left" w:pos="0"/>
          <w:tab w:val="left" w:pos="993"/>
          <w:tab w:val="left" w:pos="1134"/>
        </w:tabs>
        <w:spacing w:after="0" w:line="240" w:lineRule="auto"/>
        <w:ind w:firstLine="709"/>
        <w:contextualSpacing/>
        <w:jc w:val="center"/>
        <w:rPr>
          <w:rFonts w:ascii="Times New Roman" w:eastAsiaTheme="minorEastAsia" w:hAnsi="Times New Roman" w:cs="Times New Roman"/>
          <w:b/>
          <w:sz w:val="24"/>
          <w:szCs w:val="24"/>
          <w:lang w:eastAsia="ru-RU"/>
        </w:rPr>
      </w:pPr>
    </w:p>
    <w:p w:rsidR="00E853F7" w:rsidRPr="00E853F7" w:rsidRDefault="00E853F7" w:rsidP="00E853F7">
      <w:pPr>
        <w:tabs>
          <w:tab w:val="left" w:pos="0"/>
          <w:tab w:val="left" w:pos="993"/>
        </w:tabs>
        <w:spacing w:after="0" w:line="240" w:lineRule="auto"/>
        <w:ind w:right="-2" w:firstLine="709"/>
        <w:contextualSpacing/>
        <w:jc w:val="both"/>
        <w:rPr>
          <w:rFonts w:ascii="Times New Roman" w:eastAsiaTheme="minorEastAsia" w:hAnsi="Times New Roman" w:cs="Times New Roman"/>
          <w:b/>
          <w:sz w:val="24"/>
          <w:szCs w:val="24"/>
          <w:lang w:eastAsia="ru-RU"/>
        </w:rPr>
      </w:pPr>
      <w:r w:rsidRPr="00E853F7">
        <w:rPr>
          <w:rFonts w:ascii="Times New Roman" w:eastAsiaTheme="minorEastAsia" w:hAnsi="Times New Roman" w:cs="Times New Roman"/>
          <w:b/>
          <w:sz w:val="24"/>
          <w:szCs w:val="24"/>
          <w:lang w:eastAsia="ru-RU"/>
        </w:rPr>
        <w:t xml:space="preserve">План </w:t>
      </w:r>
    </w:p>
    <w:p w:rsidR="00E853F7" w:rsidRPr="00E853F7" w:rsidRDefault="00E853F7" w:rsidP="00E853F7">
      <w:pPr>
        <w:numPr>
          <w:ilvl w:val="0"/>
          <w:numId w:val="38"/>
        </w:numPr>
        <w:tabs>
          <w:tab w:val="left" w:pos="284"/>
          <w:tab w:val="left" w:pos="318"/>
          <w:tab w:val="left" w:pos="993"/>
        </w:tabs>
        <w:spacing w:after="0" w:line="240" w:lineRule="auto"/>
        <w:ind w:left="0" w:right="-2" w:firstLine="709"/>
        <w:contextualSpacing/>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Масштаб проблемы ИСМП.  Структура ИСМП. </w:t>
      </w:r>
    </w:p>
    <w:p w:rsidR="00E853F7" w:rsidRPr="00E853F7" w:rsidRDefault="00E853F7" w:rsidP="00E853F7">
      <w:pPr>
        <w:numPr>
          <w:ilvl w:val="0"/>
          <w:numId w:val="38"/>
        </w:numPr>
        <w:tabs>
          <w:tab w:val="left" w:pos="284"/>
          <w:tab w:val="left" w:pos="318"/>
          <w:tab w:val="left" w:pos="993"/>
        </w:tabs>
        <w:spacing w:after="0" w:line="240" w:lineRule="auto"/>
        <w:ind w:left="0" w:right="-2" w:firstLine="709"/>
        <w:contextualSpacing/>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Особенности возбудителей ИСМП (устойчивость к физическим и химическим дезинфицирующим агентам и длительность выживания на объектах внешней среды, вид и формы существования, пути и факторы передачи).</w:t>
      </w:r>
    </w:p>
    <w:p w:rsidR="00E853F7" w:rsidRPr="00E853F7" w:rsidRDefault="00E853F7" w:rsidP="00E853F7">
      <w:pPr>
        <w:numPr>
          <w:ilvl w:val="0"/>
          <w:numId w:val="38"/>
        </w:numPr>
        <w:tabs>
          <w:tab w:val="left" w:pos="284"/>
          <w:tab w:val="left" w:pos="318"/>
          <w:tab w:val="left" w:pos="993"/>
        </w:tabs>
        <w:spacing w:after="0" w:line="240" w:lineRule="auto"/>
        <w:ind w:left="0" w:right="-2" w:firstLine="709"/>
        <w:contextualSpacing/>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Факторы риска возникновения ИСМП.  Группы риска ИСМП: пациенты хирургических, урологических, реанимационных отделений и др.</w:t>
      </w:r>
    </w:p>
    <w:p w:rsidR="00E853F7" w:rsidRPr="00E853F7" w:rsidRDefault="00E853F7" w:rsidP="00E853F7">
      <w:pPr>
        <w:numPr>
          <w:ilvl w:val="0"/>
          <w:numId w:val="38"/>
        </w:numPr>
        <w:tabs>
          <w:tab w:val="left" w:pos="0"/>
          <w:tab w:val="left" w:pos="284"/>
          <w:tab w:val="left" w:pos="318"/>
          <w:tab w:val="left" w:pos="993"/>
        </w:tabs>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Резервуары возбудителей ИСМП: руки персонала, инструментарий, оборудование и т.д.</w:t>
      </w:r>
    </w:p>
    <w:p w:rsidR="00E853F7" w:rsidRPr="00E853F7" w:rsidRDefault="00E853F7" w:rsidP="00E853F7">
      <w:pPr>
        <w:tabs>
          <w:tab w:val="left" w:pos="0"/>
          <w:tab w:val="left" w:pos="993"/>
        </w:tabs>
        <w:spacing w:after="0" w:line="240" w:lineRule="auto"/>
        <w:ind w:right="-2" w:firstLine="709"/>
        <w:contextualSpacing/>
        <w:jc w:val="both"/>
        <w:rPr>
          <w:rFonts w:ascii="Times New Roman" w:eastAsiaTheme="minorEastAsia" w:hAnsi="Times New Roman" w:cs="Times New Roman"/>
          <w:sz w:val="24"/>
          <w:szCs w:val="24"/>
          <w:lang w:eastAsia="ru-RU"/>
        </w:rPr>
      </w:pPr>
    </w:p>
    <w:p w:rsidR="00E853F7" w:rsidRPr="00E853F7" w:rsidRDefault="00E853F7" w:rsidP="00E853F7">
      <w:pPr>
        <w:tabs>
          <w:tab w:val="left" w:pos="993"/>
        </w:tabs>
        <w:spacing w:after="0" w:line="240" w:lineRule="auto"/>
        <w:ind w:right="-2" w:firstLine="709"/>
        <w:contextualSpacing/>
        <w:jc w:val="both"/>
        <w:rPr>
          <w:rFonts w:ascii="Times New Roman" w:eastAsiaTheme="minorEastAsia" w:hAnsi="Times New Roman" w:cs="Times New Roman"/>
          <w:b/>
          <w:sz w:val="24"/>
          <w:szCs w:val="24"/>
          <w:lang w:eastAsia="ru-RU"/>
        </w:rPr>
      </w:pPr>
      <w:proofErr w:type="gramStart"/>
      <w:r w:rsidRPr="00E853F7">
        <w:rPr>
          <w:rFonts w:ascii="Times New Roman" w:eastAsiaTheme="minorEastAsia" w:hAnsi="Times New Roman" w:cs="Times New Roman"/>
          <w:b/>
          <w:sz w:val="24"/>
          <w:szCs w:val="24"/>
          <w:lang w:eastAsia="ru-RU"/>
        </w:rPr>
        <w:t xml:space="preserve">К инфекциям, связанным с оказанием медицинской помощи (ИСМП), относят любое инфекционное заболевание, </w:t>
      </w:r>
      <w:proofErr w:type="spellStart"/>
      <w:r w:rsidRPr="00E853F7">
        <w:rPr>
          <w:rFonts w:ascii="Times New Roman" w:eastAsiaTheme="minorEastAsia" w:hAnsi="Times New Roman" w:cs="Times New Roman"/>
          <w:b/>
          <w:sz w:val="24"/>
          <w:szCs w:val="24"/>
          <w:lang w:eastAsia="ru-RU"/>
        </w:rPr>
        <w:t>развившееся</w:t>
      </w:r>
      <w:proofErr w:type="spellEnd"/>
      <w:r w:rsidRPr="00E853F7">
        <w:rPr>
          <w:rFonts w:ascii="Times New Roman" w:eastAsiaTheme="minorEastAsia" w:hAnsi="Times New Roman" w:cs="Times New Roman"/>
          <w:b/>
          <w:sz w:val="24"/>
          <w:szCs w:val="24"/>
          <w:lang w:eastAsia="ru-RU"/>
        </w:rPr>
        <w:t xml:space="preserve"> у пациента в связи с оказанием ему любых видов медицинской помощи</w:t>
      </w:r>
      <w:r w:rsidRPr="00E853F7">
        <w:rPr>
          <w:rFonts w:ascii="Times New Roman" w:eastAsiaTheme="minorEastAsia" w:hAnsi="Times New Roman" w:cs="Times New Roman"/>
          <w:sz w:val="24"/>
          <w:szCs w:val="24"/>
          <w:lang w:eastAsia="ru-RU"/>
        </w:rPr>
        <w:t xml:space="preserve"> (</w:t>
      </w:r>
      <w:r w:rsidRPr="00E853F7">
        <w:rPr>
          <w:rFonts w:ascii="Times New Roman" w:eastAsiaTheme="minorEastAsia" w:hAnsi="Times New Roman" w:cs="Times New Roman"/>
          <w:i/>
          <w:sz w:val="24"/>
          <w:szCs w:val="24"/>
          <w:lang w:eastAsia="ru-RU"/>
        </w:rPr>
        <w:t>в медицинских организациях, осуществляющих оказание медицинской помощи в стационарных условиях, амбулаторно, в том числе на дому, в условиях дневного стационара и вне медицинской организации, в организациях социального обслуживания, в организациях, осуществляющих образовательную деятельность, санаторно-оздоровительных организациях и</w:t>
      </w:r>
      <w:proofErr w:type="gramEnd"/>
      <w:r w:rsidRPr="00E853F7">
        <w:rPr>
          <w:rFonts w:ascii="Times New Roman" w:eastAsiaTheme="minorEastAsia" w:hAnsi="Times New Roman" w:cs="Times New Roman"/>
          <w:i/>
          <w:sz w:val="24"/>
          <w:szCs w:val="24"/>
          <w:lang w:eastAsia="ru-RU"/>
        </w:rPr>
        <w:t xml:space="preserve"> других)</w:t>
      </w:r>
      <w:r w:rsidRPr="00E853F7">
        <w:rPr>
          <w:rFonts w:ascii="Times New Roman" w:eastAsiaTheme="minorEastAsia" w:hAnsi="Times New Roman" w:cs="Times New Roman"/>
          <w:sz w:val="24"/>
          <w:szCs w:val="24"/>
          <w:lang w:eastAsia="ru-RU"/>
        </w:rPr>
        <w:t xml:space="preserve">, </w:t>
      </w:r>
      <w:r w:rsidRPr="00E853F7">
        <w:rPr>
          <w:rFonts w:ascii="Times New Roman" w:eastAsiaTheme="minorEastAsia" w:hAnsi="Times New Roman" w:cs="Times New Roman"/>
          <w:b/>
          <w:sz w:val="24"/>
          <w:szCs w:val="24"/>
          <w:lang w:eastAsia="ru-RU"/>
        </w:rPr>
        <w:t>а также случаи заражения инфекционными болезнями медицинских работников в результате их профессиональной деятельности.</w:t>
      </w:r>
    </w:p>
    <w:p w:rsidR="00E853F7" w:rsidRPr="00E853F7" w:rsidRDefault="00E853F7" w:rsidP="00E853F7">
      <w:pPr>
        <w:tabs>
          <w:tab w:val="left" w:pos="993"/>
        </w:tabs>
        <w:spacing w:after="0" w:line="240" w:lineRule="auto"/>
        <w:ind w:right="-2" w:firstLine="709"/>
        <w:contextualSpacing/>
        <w:jc w:val="both"/>
        <w:rPr>
          <w:rFonts w:ascii="Times New Roman" w:eastAsiaTheme="minorEastAsia" w:hAnsi="Times New Roman" w:cs="Times New Roman"/>
          <w:sz w:val="24"/>
          <w:szCs w:val="24"/>
          <w:lang w:eastAsia="ru-RU"/>
        </w:rPr>
      </w:pPr>
      <w:proofErr w:type="gramStart"/>
      <w:r w:rsidRPr="00E853F7">
        <w:rPr>
          <w:rFonts w:ascii="Times New Roman" w:eastAsiaTheme="minorEastAsia" w:hAnsi="Times New Roman" w:cs="Times New Roman"/>
          <w:b/>
          <w:sz w:val="24"/>
          <w:szCs w:val="24"/>
          <w:lang w:eastAsia="ru-RU"/>
        </w:rPr>
        <w:t>Внутрибольничные инфекции (ВБИ)</w:t>
      </w:r>
      <w:r w:rsidRPr="00E853F7">
        <w:rPr>
          <w:rFonts w:ascii="Times New Roman" w:eastAsiaTheme="minorEastAsia" w:hAnsi="Times New Roman" w:cs="Times New Roman"/>
          <w:sz w:val="24"/>
          <w:szCs w:val="24"/>
          <w:lang w:eastAsia="ru-RU"/>
        </w:rPr>
        <w:t xml:space="preserve"> представляют собой любые инфекционные заболевания (состояния), возникшие в МО (</w:t>
      </w:r>
      <w:r w:rsidRPr="00E853F7">
        <w:rPr>
          <w:rFonts w:ascii="Times New Roman" w:eastAsiaTheme="minorEastAsia" w:hAnsi="Times New Roman" w:cs="Times New Roman"/>
          <w:i/>
          <w:sz w:val="24"/>
          <w:szCs w:val="24"/>
          <w:lang w:eastAsia="ru-RU"/>
        </w:rPr>
        <w:t>и не имевшиеся до обращения за медицинской помощью, в том числе в инкубационном периоде</w:t>
      </w:r>
      <w:r w:rsidRPr="00E853F7">
        <w:rPr>
          <w:rFonts w:ascii="Times New Roman" w:eastAsiaTheme="minorEastAsia" w:hAnsi="Times New Roman" w:cs="Times New Roman"/>
          <w:sz w:val="24"/>
          <w:szCs w:val="24"/>
          <w:lang w:eastAsia="ru-RU"/>
        </w:rPr>
        <w:t>) и проявившиеся в условиях МО или вне МО в течение периода инкубации, а также инфекционное заболевание (состояние) сотрудника МО вследствие его инфицирования при выполнении трудовых обязанностей.</w:t>
      </w:r>
      <w:proofErr w:type="gramEnd"/>
      <w:r w:rsidRPr="00E853F7">
        <w:rPr>
          <w:rFonts w:ascii="Times New Roman" w:eastAsiaTheme="minorEastAsia" w:hAnsi="Times New Roman" w:cs="Times New Roman"/>
          <w:sz w:val="24"/>
          <w:szCs w:val="24"/>
          <w:lang w:eastAsia="ru-RU"/>
        </w:rPr>
        <w:t xml:space="preserve"> Внутрибольничные инфекции являются частью ИСМП.</w:t>
      </w:r>
    </w:p>
    <w:p w:rsidR="00E853F7" w:rsidRPr="00E853F7" w:rsidRDefault="00E853F7" w:rsidP="00E853F7">
      <w:pPr>
        <w:tabs>
          <w:tab w:val="left" w:pos="993"/>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ИСМП,  поражают от 5 до 10% пациентов, находящихся в стационарах, и  занимают  десятое  место  в  ряду  причин  смертности  населения.  В  России  по данным  официальной  статистики  ежегодно  регистрируется  примерно 30 тыс. случаев  инфекций,  связанных с оказанием  медицинской  помощи  (0,8  на  1000  пациентов),  однако  их истинное число составляет не менее 2-2,5  млн.  человек.  В зависимости  от действия  различных факторов  частота  возникновения  ИСМП  колеблется. Некоторые группы  пациентов особенно  уязвимы:  новорожденные  дети,  пожилые  люди,  пациенты  с  тяжелым течением  основной  патологии  и  множественными  сопутствующими  заболеваниями,  пациенты,  подвергающиеся  агрессивным  и  инвазивным  медицинским  манипуляциям,  трансплантации  органов  и  т.п.  Пациенты  с  ИСМП  находятся  в  стационаре  в  2-3  раза  дольше,  чем аналогичные пациенты  без  признаков  инфекции.  В  среднем  на  10 дней задерживается  их  выписка,  в  3-4  раза  возрастает  стоимость  лечения  и  в 5-7  раз  -   риск летального  исхода.  Экономический  ущерб,  причиняемый ИСМП,  значителен. Инфекции, связанные с оказанием медицинской помощи,  существенно снижают качество жизни пациента, приводят к потере репутации  учреждения  здравоохранения.</w:t>
      </w:r>
    </w:p>
    <w:p w:rsidR="00E853F7" w:rsidRPr="00E853F7" w:rsidRDefault="00E853F7" w:rsidP="00E853F7">
      <w:pPr>
        <w:tabs>
          <w:tab w:val="left" w:pos="993"/>
        </w:tabs>
        <w:spacing w:after="0" w:line="240" w:lineRule="auto"/>
        <w:ind w:right="-2" w:firstLine="709"/>
        <w:contextualSpacing/>
        <w:rPr>
          <w:rFonts w:ascii="Times New Roman" w:eastAsiaTheme="minorEastAsia" w:hAnsi="Times New Roman" w:cs="Times New Roman"/>
          <w:b/>
          <w:sz w:val="24"/>
          <w:szCs w:val="24"/>
          <w:shd w:val="clear" w:color="auto" w:fill="FFFFFF"/>
          <w:lang w:eastAsia="ru-RU"/>
        </w:rPr>
      </w:pPr>
      <w:r w:rsidRPr="00E853F7">
        <w:rPr>
          <w:rFonts w:ascii="Times New Roman" w:eastAsiaTheme="minorEastAsia" w:hAnsi="Times New Roman" w:cs="Times New Roman"/>
          <w:b/>
          <w:sz w:val="24"/>
          <w:szCs w:val="24"/>
          <w:shd w:val="clear" w:color="auto" w:fill="FFFFFF"/>
          <w:lang w:eastAsia="ru-RU"/>
        </w:rPr>
        <w:lastRenderedPageBreak/>
        <w:t xml:space="preserve">В этиологической структуре ИСМП существуют 3 группы микроорганизмов: </w:t>
      </w:r>
    </w:p>
    <w:p w:rsidR="00E853F7" w:rsidRPr="00E853F7" w:rsidRDefault="00E853F7" w:rsidP="00E853F7">
      <w:pPr>
        <w:numPr>
          <w:ilvl w:val="0"/>
          <w:numId w:val="39"/>
        </w:numPr>
        <w:tabs>
          <w:tab w:val="left" w:pos="993"/>
        </w:tabs>
        <w:spacing w:after="0" w:line="240" w:lineRule="auto"/>
        <w:ind w:left="0" w:right="-2" w:firstLine="709"/>
        <w:contextualSpacing/>
        <w:rPr>
          <w:rFonts w:ascii="Times New Roman" w:eastAsiaTheme="minorEastAsia" w:hAnsi="Times New Roman" w:cs="Times New Roman"/>
          <w:sz w:val="24"/>
          <w:szCs w:val="24"/>
          <w:shd w:val="clear" w:color="auto" w:fill="FFFFFF"/>
          <w:lang w:eastAsia="ru-RU"/>
        </w:rPr>
      </w:pPr>
      <w:r w:rsidRPr="00E853F7">
        <w:rPr>
          <w:rFonts w:ascii="Times New Roman" w:eastAsiaTheme="minorEastAsia" w:hAnsi="Times New Roman" w:cs="Times New Roman"/>
          <w:sz w:val="24"/>
          <w:szCs w:val="24"/>
          <w:shd w:val="clear" w:color="auto" w:fill="FFFFFF"/>
          <w:lang w:eastAsia="ru-RU"/>
        </w:rPr>
        <w:t>патогенные (</w:t>
      </w:r>
      <w:proofErr w:type="spellStart"/>
      <w:r w:rsidRPr="00E853F7">
        <w:rPr>
          <w:rFonts w:ascii="Times New Roman" w:eastAsiaTheme="minorEastAsia" w:hAnsi="Times New Roman" w:cs="Times New Roman"/>
          <w:sz w:val="24"/>
          <w:szCs w:val="24"/>
          <w:shd w:val="clear" w:color="auto" w:fill="FFFFFF"/>
          <w:lang w:eastAsia="ru-RU"/>
        </w:rPr>
        <w:t>шигеллы</w:t>
      </w:r>
      <w:proofErr w:type="spellEnd"/>
      <w:r w:rsidRPr="00E853F7">
        <w:rPr>
          <w:rFonts w:ascii="Times New Roman" w:eastAsiaTheme="minorEastAsia" w:hAnsi="Times New Roman" w:cs="Times New Roman"/>
          <w:sz w:val="24"/>
          <w:szCs w:val="24"/>
          <w:shd w:val="clear" w:color="auto" w:fill="FFFFFF"/>
          <w:lang w:eastAsia="ru-RU"/>
        </w:rPr>
        <w:t xml:space="preserve">, стрептококки, вирусы гриппа, кори и другие). Они провоцируют болезнь при попадании в организм человека, невзирая на иммунитет. </w:t>
      </w:r>
    </w:p>
    <w:p w:rsidR="00E853F7" w:rsidRPr="00E853F7" w:rsidRDefault="00E853F7" w:rsidP="00E853F7">
      <w:pPr>
        <w:numPr>
          <w:ilvl w:val="0"/>
          <w:numId w:val="39"/>
        </w:numPr>
        <w:tabs>
          <w:tab w:val="left" w:pos="993"/>
        </w:tabs>
        <w:spacing w:after="0" w:line="240" w:lineRule="auto"/>
        <w:ind w:left="0" w:right="-2" w:firstLine="709"/>
        <w:contextualSpacing/>
        <w:rPr>
          <w:rFonts w:ascii="Times New Roman" w:eastAsiaTheme="minorEastAsia" w:hAnsi="Times New Roman" w:cs="Times New Roman"/>
          <w:sz w:val="24"/>
          <w:szCs w:val="24"/>
          <w:shd w:val="clear" w:color="auto" w:fill="FFFFFF"/>
          <w:lang w:eastAsia="ru-RU"/>
        </w:rPr>
      </w:pPr>
      <w:r w:rsidRPr="00E853F7">
        <w:rPr>
          <w:rFonts w:ascii="Times New Roman" w:eastAsiaTheme="minorEastAsia" w:hAnsi="Times New Roman" w:cs="Times New Roman"/>
          <w:sz w:val="24"/>
          <w:szCs w:val="24"/>
          <w:shd w:val="clear" w:color="auto" w:fill="FFFFFF"/>
          <w:lang w:eastAsia="ru-RU"/>
        </w:rPr>
        <w:t xml:space="preserve">условно-патогенные возбудители ИМСП (факультативные, облигатные; стафилококки, протей, синегнойная палочка, </w:t>
      </w:r>
      <w:proofErr w:type="spellStart"/>
      <w:r w:rsidRPr="00E853F7">
        <w:rPr>
          <w:rFonts w:ascii="Times New Roman" w:eastAsiaTheme="minorEastAsia" w:hAnsi="Times New Roman" w:cs="Times New Roman"/>
          <w:sz w:val="24"/>
          <w:szCs w:val="24"/>
          <w:shd w:val="clear" w:color="auto" w:fill="FFFFFF"/>
          <w:lang w:eastAsia="ru-RU"/>
        </w:rPr>
        <w:t>уреаплазма</w:t>
      </w:r>
      <w:proofErr w:type="spellEnd"/>
      <w:r w:rsidRPr="00E853F7">
        <w:rPr>
          <w:rFonts w:ascii="Times New Roman" w:eastAsiaTheme="minorEastAsia" w:hAnsi="Times New Roman" w:cs="Times New Roman"/>
          <w:sz w:val="24"/>
          <w:szCs w:val="24"/>
          <w:shd w:val="clear" w:color="auto" w:fill="FFFFFF"/>
          <w:lang w:eastAsia="ru-RU"/>
        </w:rPr>
        <w:t xml:space="preserve">, анаэробные бактерии) вызывают септические и гнойно-некротические заболевания. </w:t>
      </w:r>
    </w:p>
    <w:p w:rsidR="00E853F7" w:rsidRPr="00E853F7" w:rsidRDefault="00E853F7" w:rsidP="00E853F7">
      <w:pPr>
        <w:numPr>
          <w:ilvl w:val="0"/>
          <w:numId w:val="39"/>
        </w:numPr>
        <w:tabs>
          <w:tab w:val="left" w:pos="993"/>
        </w:tabs>
        <w:spacing w:after="0" w:line="240" w:lineRule="auto"/>
        <w:ind w:left="0" w:right="-2" w:firstLine="709"/>
        <w:contextualSpacing/>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shd w:val="clear" w:color="auto" w:fill="FFFFFF"/>
          <w:lang w:eastAsia="ru-RU"/>
        </w:rPr>
        <w:t>оппортунистические (пневмоциста, возбудители вирусного гепатита</w:t>
      </w:r>
      <w:proofErr w:type="gramStart"/>
      <w:r w:rsidRPr="00E853F7">
        <w:rPr>
          <w:rFonts w:ascii="Times New Roman" w:eastAsiaTheme="minorEastAsia" w:hAnsi="Times New Roman" w:cs="Times New Roman"/>
          <w:sz w:val="24"/>
          <w:szCs w:val="24"/>
          <w:shd w:val="clear" w:color="auto" w:fill="FFFFFF"/>
          <w:lang w:eastAsia="ru-RU"/>
        </w:rPr>
        <w:t xml:space="preserve"> В</w:t>
      </w:r>
      <w:proofErr w:type="gramEnd"/>
      <w:r w:rsidRPr="00E853F7">
        <w:rPr>
          <w:rFonts w:ascii="Times New Roman" w:eastAsiaTheme="minorEastAsia" w:hAnsi="Times New Roman" w:cs="Times New Roman"/>
          <w:sz w:val="24"/>
          <w:szCs w:val="24"/>
          <w:shd w:val="clear" w:color="auto" w:fill="FFFFFF"/>
          <w:lang w:eastAsia="ru-RU"/>
        </w:rPr>
        <w:t xml:space="preserve"> и С, ВИЧ-инфекция).</w:t>
      </w:r>
    </w:p>
    <w:p w:rsidR="00E853F7" w:rsidRPr="00E853F7" w:rsidRDefault="00E853F7" w:rsidP="00E853F7">
      <w:pPr>
        <w:widowControl w:val="0"/>
        <w:tabs>
          <w:tab w:val="left" w:pos="993"/>
        </w:tabs>
        <w:autoSpaceDE w:val="0"/>
        <w:autoSpaceDN w:val="0"/>
        <w:adjustRightInd w:val="0"/>
        <w:spacing w:after="0" w:line="240" w:lineRule="auto"/>
        <w:ind w:right="-2" w:firstLine="709"/>
        <w:contextualSpacing/>
        <w:jc w:val="both"/>
        <w:rPr>
          <w:rFonts w:ascii="Times New Roman" w:eastAsiaTheme="minorEastAsia" w:hAnsi="Times New Roman" w:cs="Times New Roman"/>
          <w:b/>
          <w:sz w:val="24"/>
          <w:szCs w:val="24"/>
          <w:lang w:eastAsia="ru-RU"/>
        </w:rPr>
      </w:pPr>
    </w:p>
    <w:p w:rsidR="00E853F7" w:rsidRPr="00E853F7" w:rsidRDefault="00E853F7" w:rsidP="00E853F7">
      <w:pPr>
        <w:widowControl w:val="0"/>
        <w:tabs>
          <w:tab w:val="left" w:pos="993"/>
        </w:tabs>
        <w:autoSpaceDE w:val="0"/>
        <w:autoSpaceDN w:val="0"/>
        <w:adjustRightInd w:val="0"/>
        <w:spacing w:after="0" w:line="240" w:lineRule="auto"/>
        <w:ind w:right="-2" w:firstLine="709"/>
        <w:contextualSpacing/>
        <w:jc w:val="both"/>
        <w:rPr>
          <w:rFonts w:ascii="Times New Roman" w:eastAsiaTheme="minorEastAsia" w:hAnsi="Times New Roman" w:cs="Times New Roman"/>
          <w:b/>
          <w:sz w:val="24"/>
          <w:szCs w:val="24"/>
          <w:lang w:eastAsia="ru-RU"/>
        </w:rPr>
      </w:pPr>
      <w:r w:rsidRPr="00E853F7">
        <w:rPr>
          <w:rFonts w:ascii="Times New Roman" w:eastAsiaTheme="minorEastAsia" w:hAnsi="Times New Roman" w:cs="Times New Roman"/>
          <w:b/>
          <w:sz w:val="24"/>
          <w:szCs w:val="24"/>
          <w:lang w:eastAsia="ru-RU"/>
        </w:rPr>
        <w:t>Среди возбудителей ИСМП выделяют:</w:t>
      </w:r>
    </w:p>
    <w:p w:rsidR="00E853F7" w:rsidRPr="00E853F7" w:rsidRDefault="00E853F7" w:rsidP="00E853F7">
      <w:pPr>
        <w:widowControl w:val="0"/>
        <w:numPr>
          <w:ilvl w:val="0"/>
          <w:numId w:val="39"/>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бактерии: </w:t>
      </w:r>
      <w:proofErr w:type="spellStart"/>
      <w:r w:rsidRPr="00E853F7">
        <w:rPr>
          <w:rFonts w:ascii="Times New Roman" w:eastAsiaTheme="minorEastAsia" w:hAnsi="Times New Roman" w:cs="Times New Roman"/>
          <w:sz w:val="24"/>
          <w:szCs w:val="24"/>
          <w:lang w:eastAsia="ru-RU"/>
        </w:rPr>
        <w:t>Staphylococcus</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Streptococcus</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Enterococcus</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Pseudomonas</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Escherichia</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Klebsiella</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Enterobacter</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Acinetobacter</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Serratia</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Proteus</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Citrobacter</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Clostridium</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Mycobacterium</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Salmonella</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Shigella</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Yersinia</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Legionella</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spp</w:t>
      </w:r>
      <w:proofErr w:type="spellEnd"/>
      <w:r w:rsidRPr="00E853F7">
        <w:rPr>
          <w:rFonts w:ascii="Times New Roman" w:eastAsiaTheme="minorEastAsia" w:hAnsi="Times New Roman" w:cs="Times New Roman"/>
          <w:sz w:val="24"/>
          <w:szCs w:val="24"/>
          <w:lang w:eastAsia="ru-RU"/>
        </w:rPr>
        <w:t>. и другие.</w:t>
      </w:r>
    </w:p>
    <w:p w:rsidR="00E853F7" w:rsidRPr="00E853F7" w:rsidRDefault="00E853F7" w:rsidP="00E853F7">
      <w:pPr>
        <w:widowControl w:val="0"/>
        <w:numPr>
          <w:ilvl w:val="0"/>
          <w:numId w:val="39"/>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вирусы: ВИЧ, вирусы гепатитов B, C, D, A, </w:t>
      </w:r>
      <w:proofErr w:type="spellStart"/>
      <w:r w:rsidRPr="00E853F7">
        <w:rPr>
          <w:rFonts w:ascii="Times New Roman" w:eastAsiaTheme="minorEastAsia" w:hAnsi="Times New Roman" w:cs="Times New Roman"/>
          <w:sz w:val="24"/>
          <w:szCs w:val="24"/>
          <w:lang w:eastAsia="ru-RU"/>
        </w:rPr>
        <w:t>ротавирусы</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норовирусы</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энтеровирусы</w:t>
      </w:r>
      <w:proofErr w:type="spellEnd"/>
      <w:r w:rsidRPr="00E853F7">
        <w:rPr>
          <w:rFonts w:ascii="Times New Roman" w:eastAsiaTheme="minorEastAsia" w:hAnsi="Times New Roman" w:cs="Times New Roman"/>
          <w:sz w:val="24"/>
          <w:szCs w:val="24"/>
          <w:lang w:eastAsia="ru-RU"/>
        </w:rPr>
        <w:t xml:space="preserve">, вирусы гриппа и других ОРВИ, кори, краснухи, эпидемического паротита, герпеса, </w:t>
      </w:r>
      <w:proofErr w:type="spellStart"/>
      <w:r w:rsidRPr="00E853F7">
        <w:rPr>
          <w:rFonts w:ascii="Times New Roman" w:eastAsiaTheme="minorEastAsia" w:hAnsi="Times New Roman" w:cs="Times New Roman"/>
          <w:sz w:val="24"/>
          <w:szCs w:val="24"/>
          <w:lang w:eastAsia="ru-RU"/>
        </w:rPr>
        <w:t>цитомегаловирусы</w:t>
      </w:r>
      <w:proofErr w:type="spell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коронавирусы</w:t>
      </w:r>
      <w:proofErr w:type="spellEnd"/>
      <w:r w:rsidRPr="00E853F7">
        <w:rPr>
          <w:rFonts w:ascii="Times New Roman" w:eastAsiaTheme="minorEastAsia" w:hAnsi="Times New Roman" w:cs="Times New Roman"/>
          <w:sz w:val="24"/>
          <w:szCs w:val="24"/>
          <w:lang w:eastAsia="ru-RU"/>
        </w:rPr>
        <w:t xml:space="preserve"> (SARS-</w:t>
      </w:r>
      <w:proofErr w:type="spellStart"/>
      <w:r w:rsidRPr="00E853F7">
        <w:rPr>
          <w:rFonts w:ascii="Times New Roman" w:eastAsiaTheme="minorEastAsia" w:hAnsi="Times New Roman" w:cs="Times New Roman"/>
          <w:sz w:val="24"/>
          <w:szCs w:val="24"/>
          <w:lang w:eastAsia="ru-RU"/>
        </w:rPr>
        <w:t>CoV</w:t>
      </w:r>
      <w:proofErr w:type="spellEnd"/>
      <w:r w:rsidRPr="00E853F7">
        <w:rPr>
          <w:rFonts w:ascii="Times New Roman" w:eastAsiaTheme="minorEastAsia" w:hAnsi="Times New Roman" w:cs="Times New Roman"/>
          <w:sz w:val="24"/>
          <w:szCs w:val="24"/>
          <w:lang w:eastAsia="ru-RU"/>
        </w:rPr>
        <w:t>, MERS-</w:t>
      </w:r>
      <w:proofErr w:type="spellStart"/>
      <w:r w:rsidRPr="00E853F7">
        <w:rPr>
          <w:rFonts w:ascii="Times New Roman" w:eastAsiaTheme="minorEastAsia" w:hAnsi="Times New Roman" w:cs="Times New Roman"/>
          <w:sz w:val="24"/>
          <w:szCs w:val="24"/>
          <w:lang w:eastAsia="ru-RU"/>
        </w:rPr>
        <w:t>CoV</w:t>
      </w:r>
      <w:proofErr w:type="spellEnd"/>
      <w:r w:rsidRPr="00E853F7">
        <w:rPr>
          <w:rFonts w:ascii="Times New Roman" w:eastAsiaTheme="minorEastAsia" w:hAnsi="Times New Roman" w:cs="Times New Roman"/>
          <w:sz w:val="24"/>
          <w:szCs w:val="24"/>
          <w:lang w:eastAsia="ru-RU"/>
        </w:rPr>
        <w:t>) и другие.</w:t>
      </w:r>
    </w:p>
    <w:p w:rsidR="00E853F7" w:rsidRPr="00E853F7" w:rsidRDefault="00E853F7" w:rsidP="00E853F7">
      <w:pPr>
        <w:widowControl w:val="0"/>
        <w:numPr>
          <w:ilvl w:val="0"/>
          <w:numId w:val="39"/>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val="en-US" w:eastAsia="ru-RU"/>
        </w:rPr>
      </w:pPr>
      <w:r w:rsidRPr="00E853F7">
        <w:rPr>
          <w:rFonts w:ascii="Times New Roman" w:eastAsiaTheme="minorEastAsia" w:hAnsi="Times New Roman" w:cs="Times New Roman"/>
          <w:sz w:val="24"/>
          <w:szCs w:val="24"/>
          <w:lang w:eastAsia="ru-RU"/>
        </w:rPr>
        <w:t>грибы</w:t>
      </w:r>
      <w:r w:rsidRPr="00E853F7">
        <w:rPr>
          <w:rFonts w:ascii="Times New Roman" w:eastAsiaTheme="minorEastAsia" w:hAnsi="Times New Roman" w:cs="Times New Roman"/>
          <w:sz w:val="24"/>
          <w:szCs w:val="24"/>
          <w:lang w:val="en-US" w:eastAsia="ru-RU"/>
        </w:rPr>
        <w:t xml:space="preserve">: Candida spp., </w:t>
      </w:r>
      <w:proofErr w:type="spellStart"/>
      <w:r w:rsidRPr="00E853F7">
        <w:rPr>
          <w:rFonts w:ascii="Times New Roman" w:eastAsiaTheme="minorEastAsia" w:hAnsi="Times New Roman" w:cs="Times New Roman"/>
          <w:sz w:val="24"/>
          <w:szCs w:val="24"/>
          <w:lang w:val="en-US" w:eastAsia="ru-RU"/>
        </w:rPr>
        <w:t>Aspergillus</w:t>
      </w:r>
      <w:proofErr w:type="spellEnd"/>
      <w:r w:rsidRPr="00E853F7">
        <w:rPr>
          <w:rFonts w:ascii="Times New Roman" w:eastAsiaTheme="minorEastAsia" w:hAnsi="Times New Roman" w:cs="Times New Roman"/>
          <w:sz w:val="24"/>
          <w:szCs w:val="24"/>
          <w:lang w:val="en-US" w:eastAsia="ru-RU"/>
        </w:rPr>
        <w:t xml:space="preserve"> spp. </w:t>
      </w:r>
      <w:r w:rsidRPr="00E853F7">
        <w:rPr>
          <w:rFonts w:ascii="Times New Roman" w:eastAsiaTheme="minorEastAsia" w:hAnsi="Times New Roman" w:cs="Times New Roman"/>
          <w:sz w:val="24"/>
          <w:szCs w:val="24"/>
          <w:lang w:eastAsia="ru-RU"/>
        </w:rPr>
        <w:t>и</w:t>
      </w:r>
      <w:r w:rsidRPr="00E853F7">
        <w:rPr>
          <w:rFonts w:ascii="Times New Roman" w:eastAsiaTheme="minorEastAsia" w:hAnsi="Times New Roman" w:cs="Times New Roman"/>
          <w:sz w:val="24"/>
          <w:szCs w:val="24"/>
          <w:lang w:val="en-US" w:eastAsia="ru-RU"/>
        </w:rPr>
        <w:t xml:space="preserve"> </w:t>
      </w:r>
      <w:r w:rsidRPr="00E853F7">
        <w:rPr>
          <w:rFonts w:ascii="Times New Roman" w:eastAsiaTheme="minorEastAsia" w:hAnsi="Times New Roman" w:cs="Times New Roman"/>
          <w:sz w:val="24"/>
          <w:szCs w:val="24"/>
          <w:lang w:eastAsia="ru-RU"/>
        </w:rPr>
        <w:t>другие</w:t>
      </w:r>
      <w:r w:rsidRPr="00E853F7">
        <w:rPr>
          <w:rFonts w:ascii="Times New Roman" w:eastAsiaTheme="minorEastAsia" w:hAnsi="Times New Roman" w:cs="Times New Roman"/>
          <w:sz w:val="24"/>
          <w:szCs w:val="24"/>
          <w:lang w:val="en-US" w:eastAsia="ru-RU"/>
        </w:rPr>
        <w:t>.</w:t>
      </w:r>
    </w:p>
    <w:p w:rsidR="00E853F7" w:rsidRPr="00E853F7" w:rsidRDefault="00E853F7" w:rsidP="00E853F7">
      <w:pPr>
        <w:widowControl w:val="0"/>
        <w:numPr>
          <w:ilvl w:val="0"/>
          <w:numId w:val="39"/>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val="en-US" w:eastAsia="ru-RU"/>
        </w:rPr>
      </w:pPr>
      <w:r w:rsidRPr="00E853F7">
        <w:rPr>
          <w:rFonts w:ascii="Times New Roman" w:eastAsiaTheme="minorEastAsia" w:hAnsi="Times New Roman" w:cs="Times New Roman"/>
          <w:sz w:val="24"/>
          <w:szCs w:val="24"/>
          <w:lang w:eastAsia="ru-RU"/>
        </w:rPr>
        <w:t>простейшие</w:t>
      </w:r>
      <w:r w:rsidRPr="00E853F7">
        <w:rPr>
          <w:rFonts w:ascii="Times New Roman" w:eastAsiaTheme="minorEastAsia" w:hAnsi="Times New Roman" w:cs="Times New Roman"/>
          <w:sz w:val="24"/>
          <w:szCs w:val="24"/>
          <w:lang w:val="en-US" w:eastAsia="ru-RU"/>
        </w:rPr>
        <w:t xml:space="preserve">: Cryptosporidium spp., Pneumocystis </w:t>
      </w:r>
      <w:proofErr w:type="spellStart"/>
      <w:r w:rsidRPr="00E853F7">
        <w:rPr>
          <w:rFonts w:ascii="Times New Roman" w:eastAsiaTheme="minorEastAsia" w:hAnsi="Times New Roman" w:cs="Times New Roman"/>
          <w:sz w:val="24"/>
          <w:szCs w:val="24"/>
          <w:lang w:val="en-US" w:eastAsia="ru-RU"/>
        </w:rPr>
        <w:t>carinii</w:t>
      </w:r>
      <w:proofErr w:type="spellEnd"/>
      <w:r w:rsidRPr="00E853F7">
        <w:rPr>
          <w:rFonts w:ascii="Times New Roman" w:eastAsiaTheme="minorEastAsia" w:hAnsi="Times New Roman" w:cs="Times New Roman"/>
          <w:sz w:val="24"/>
          <w:szCs w:val="24"/>
          <w:lang w:val="en-US" w:eastAsia="ru-RU"/>
        </w:rPr>
        <w:t xml:space="preserve"> </w:t>
      </w:r>
      <w:r w:rsidRPr="00E853F7">
        <w:rPr>
          <w:rFonts w:ascii="Times New Roman" w:eastAsiaTheme="minorEastAsia" w:hAnsi="Times New Roman" w:cs="Times New Roman"/>
          <w:sz w:val="24"/>
          <w:szCs w:val="24"/>
          <w:lang w:eastAsia="ru-RU"/>
        </w:rPr>
        <w:t>и</w:t>
      </w:r>
      <w:r w:rsidRPr="00E853F7">
        <w:rPr>
          <w:rFonts w:ascii="Times New Roman" w:eastAsiaTheme="minorEastAsia" w:hAnsi="Times New Roman" w:cs="Times New Roman"/>
          <w:sz w:val="24"/>
          <w:szCs w:val="24"/>
          <w:lang w:val="en-US" w:eastAsia="ru-RU"/>
        </w:rPr>
        <w:t xml:space="preserve"> </w:t>
      </w:r>
      <w:r w:rsidRPr="00E853F7">
        <w:rPr>
          <w:rFonts w:ascii="Times New Roman" w:eastAsiaTheme="minorEastAsia" w:hAnsi="Times New Roman" w:cs="Times New Roman"/>
          <w:sz w:val="24"/>
          <w:szCs w:val="24"/>
          <w:lang w:eastAsia="ru-RU"/>
        </w:rPr>
        <w:t>другие</w:t>
      </w:r>
      <w:r w:rsidRPr="00E853F7">
        <w:rPr>
          <w:rFonts w:ascii="Times New Roman" w:eastAsiaTheme="minorEastAsia" w:hAnsi="Times New Roman" w:cs="Times New Roman"/>
          <w:sz w:val="24"/>
          <w:szCs w:val="24"/>
          <w:lang w:val="en-US" w:eastAsia="ru-RU"/>
        </w:rPr>
        <w:t>.</w:t>
      </w:r>
    </w:p>
    <w:p w:rsidR="00E853F7" w:rsidRPr="00E853F7" w:rsidRDefault="00E853F7" w:rsidP="00E853F7">
      <w:pPr>
        <w:widowControl w:val="0"/>
        <w:numPr>
          <w:ilvl w:val="0"/>
          <w:numId w:val="39"/>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val="en-US" w:eastAsia="ru-RU"/>
        </w:rPr>
      </w:pPr>
      <w:r w:rsidRPr="00E853F7">
        <w:rPr>
          <w:rFonts w:ascii="Times New Roman" w:eastAsiaTheme="minorEastAsia" w:hAnsi="Times New Roman" w:cs="Times New Roman"/>
          <w:sz w:val="24"/>
          <w:szCs w:val="24"/>
          <w:lang w:eastAsia="ru-RU"/>
        </w:rPr>
        <w:t>эктопаразиты</w:t>
      </w:r>
      <w:r w:rsidRPr="00E853F7">
        <w:rPr>
          <w:rFonts w:ascii="Times New Roman" w:eastAsiaTheme="minorEastAsia" w:hAnsi="Times New Roman" w:cs="Times New Roman"/>
          <w:sz w:val="24"/>
          <w:szCs w:val="24"/>
          <w:lang w:val="en-US" w:eastAsia="ru-RU"/>
        </w:rPr>
        <w:t xml:space="preserve">: </w:t>
      </w:r>
      <w:proofErr w:type="spellStart"/>
      <w:r w:rsidRPr="00E853F7">
        <w:rPr>
          <w:rFonts w:ascii="Times New Roman" w:eastAsiaTheme="minorEastAsia" w:hAnsi="Times New Roman" w:cs="Times New Roman"/>
          <w:sz w:val="24"/>
          <w:szCs w:val="24"/>
          <w:lang w:val="en-US" w:eastAsia="ru-RU"/>
        </w:rPr>
        <w:t>Pediculus</w:t>
      </w:r>
      <w:proofErr w:type="spellEnd"/>
      <w:r w:rsidRPr="00E853F7">
        <w:rPr>
          <w:rFonts w:ascii="Times New Roman" w:eastAsiaTheme="minorEastAsia" w:hAnsi="Times New Roman" w:cs="Times New Roman"/>
          <w:sz w:val="24"/>
          <w:szCs w:val="24"/>
          <w:lang w:val="en-US" w:eastAsia="ru-RU"/>
        </w:rPr>
        <w:t xml:space="preserve"> spp.; </w:t>
      </w:r>
      <w:proofErr w:type="spellStart"/>
      <w:r w:rsidRPr="00E853F7">
        <w:rPr>
          <w:rFonts w:ascii="Times New Roman" w:eastAsiaTheme="minorEastAsia" w:hAnsi="Times New Roman" w:cs="Times New Roman"/>
          <w:sz w:val="24"/>
          <w:szCs w:val="24"/>
          <w:lang w:val="en-US" w:eastAsia="ru-RU"/>
        </w:rPr>
        <w:t>Sarcoptes</w:t>
      </w:r>
      <w:proofErr w:type="spellEnd"/>
      <w:r w:rsidRPr="00E853F7">
        <w:rPr>
          <w:rFonts w:ascii="Times New Roman" w:eastAsiaTheme="minorEastAsia" w:hAnsi="Times New Roman" w:cs="Times New Roman"/>
          <w:sz w:val="24"/>
          <w:szCs w:val="24"/>
          <w:lang w:val="en-US" w:eastAsia="ru-RU"/>
        </w:rPr>
        <w:t xml:space="preserve"> </w:t>
      </w:r>
      <w:proofErr w:type="spellStart"/>
      <w:r w:rsidRPr="00E853F7">
        <w:rPr>
          <w:rFonts w:ascii="Times New Roman" w:eastAsiaTheme="minorEastAsia" w:hAnsi="Times New Roman" w:cs="Times New Roman"/>
          <w:sz w:val="24"/>
          <w:szCs w:val="24"/>
          <w:lang w:val="en-US" w:eastAsia="ru-RU"/>
        </w:rPr>
        <w:t>scabiei</w:t>
      </w:r>
      <w:proofErr w:type="spellEnd"/>
      <w:r w:rsidRPr="00E853F7">
        <w:rPr>
          <w:rFonts w:ascii="Times New Roman" w:eastAsiaTheme="minorEastAsia" w:hAnsi="Times New Roman" w:cs="Times New Roman"/>
          <w:sz w:val="24"/>
          <w:szCs w:val="24"/>
          <w:lang w:val="en-US" w:eastAsia="ru-RU"/>
        </w:rPr>
        <w:t xml:space="preserve"> </w:t>
      </w:r>
      <w:r w:rsidRPr="00E853F7">
        <w:rPr>
          <w:rFonts w:ascii="Times New Roman" w:eastAsiaTheme="minorEastAsia" w:hAnsi="Times New Roman" w:cs="Times New Roman"/>
          <w:sz w:val="24"/>
          <w:szCs w:val="24"/>
          <w:lang w:eastAsia="ru-RU"/>
        </w:rPr>
        <w:t>и</w:t>
      </w:r>
      <w:r w:rsidRPr="00E853F7">
        <w:rPr>
          <w:rFonts w:ascii="Times New Roman" w:eastAsiaTheme="minorEastAsia" w:hAnsi="Times New Roman" w:cs="Times New Roman"/>
          <w:sz w:val="24"/>
          <w:szCs w:val="24"/>
          <w:lang w:val="en-US" w:eastAsia="ru-RU"/>
        </w:rPr>
        <w:t xml:space="preserve"> </w:t>
      </w:r>
      <w:r w:rsidRPr="00E853F7">
        <w:rPr>
          <w:rFonts w:ascii="Times New Roman" w:eastAsiaTheme="minorEastAsia" w:hAnsi="Times New Roman" w:cs="Times New Roman"/>
          <w:sz w:val="24"/>
          <w:szCs w:val="24"/>
          <w:lang w:eastAsia="ru-RU"/>
        </w:rPr>
        <w:t>другие</w:t>
      </w:r>
      <w:r w:rsidRPr="00E853F7">
        <w:rPr>
          <w:rFonts w:ascii="Times New Roman" w:eastAsiaTheme="minorEastAsia" w:hAnsi="Times New Roman" w:cs="Times New Roman"/>
          <w:sz w:val="24"/>
          <w:szCs w:val="24"/>
          <w:lang w:val="en-US" w:eastAsia="ru-RU"/>
        </w:rPr>
        <w:t>.</w:t>
      </w:r>
    </w:p>
    <w:p w:rsidR="00E853F7" w:rsidRPr="00E853F7" w:rsidRDefault="00E853F7" w:rsidP="00E853F7">
      <w:pPr>
        <w:widowControl w:val="0"/>
        <w:tabs>
          <w:tab w:val="left" w:pos="993"/>
        </w:tabs>
        <w:autoSpaceDE w:val="0"/>
        <w:autoSpaceDN w:val="0"/>
        <w:adjustRightInd w:val="0"/>
        <w:spacing w:after="0" w:line="240" w:lineRule="auto"/>
        <w:ind w:right="-2" w:firstLine="709"/>
        <w:contextualSpacing/>
        <w:jc w:val="both"/>
        <w:rPr>
          <w:rFonts w:ascii="Times New Roman" w:eastAsiaTheme="minorEastAsia" w:hAnsi="Times New Roman" w:cs="Times New Roman"/>
          <w:b/>
          <w:sz w:val="24"/>
          <w:szCs w:val="24"/>
          <w:lang w:val="en-US" w:eastAsia="ru-RU"/>
        </w:rPr>
      </w:pPr>
    </w:p>
    <w:p w:rsidR="00E853F7" w:rsidRPr="00E853F7" w:rsidRDefault="00E853F7" w:rsidP="00E853F7">
      <w:pPr>
        <w:widowControl w:val="0"/>
        <w:tabs>
          <w:tab w:val="left" w:pos="993"/>
        </w:tabs>
        <w:autoSpaceDE w:val="0"/>
        <w:autoSpaceDN w:val="0"/>
        <w:adjustRightInd w:val="0"/>
        <w:spacing w:after="0" w:line="240" w:lineRule="auto"/>
        <w:ind w:right="-2" w:firstLine="709"/>
        <w:contextualSpacing/>
        <w:jc w:val="both"/>
        <w:rPr>
          <w:rFonts w:ascii="Times New Roman" w:eastAsiaTheme="minorEastAsia" w:hAnsi="Times New Roman" w:cs="Times New Roman"/>
          <w:b/>
          <w:sz w:val="24"/>
          <w:szCs w:val="24"/>
          <w:lang w:eastAsia="ru-RU"/>
        </w:rPr>
      </w:pPr>
      <w:r w:rsidRPr="00E853F7">
        <w:rPr>
          <w:rFonts w:ascii="Times New Roman" w:eastAsiaTheme="minorEastAsia" w:hAnsi="Times New Roman" w:cs="Times New Roman"/>
          <w:b/>
          <w:sz w:val="24"/>
          <w:szCs w:val="24"/>
          <w:lang w:eastAsia="ru-RU"/>
        </w:rPr>
        <w:t>Основными формами ИСМП являются:</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proofErr w:type="gramStart"/>
      <w:r w:rsidRPr="00E853F7">
        <w:rPr>
          <w:rFonts w:ascii="Times New Roman" w:eastAsiaTheme="minorEastAsia" w:hAnsi="Times New Roman" w:cs="Times New Roman"/>
          <w:sz w:val="24"/>
          <w:szCs w:val="24"/>
          <w:lang w:eastAsia="ru-RU"/>
        </w:rPr>
        <w:t>Гнойно-септические инфекции новорожденных (ГСИ новорожденных): бактериальный менингит, сепсис, остеомиелит, омфалит, инфекции кровотока, пиодермия, импетиго, панариций, паронихий, мастит, неонатальная инфекция мочевых путей, конъюнктивит и дакриоцистит, пневмонии.</w:t>
      </w:r>
      <w:proofErr w:type="gramEnd"/>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proofErr w:type="gramStart"/>
      <w:r w:rsidRPr="00E853F7">
        <w:rPr>
          <w:rFonts w:ascii="Times New Roman" w:eastAsiaTheme="minorEastAsia" w:hAnsi="Times New Roman" w:cs="Times New Roman"/>
          <w:sz w:val="24"/>
          <w:szCs w:val="24"/>
          <w:lang w:eastAsia="ru-RU"/>
        </w:rPr>
        <w:t>Гнойно-септические инфекции родильниц (ГСИ родильниц): сепсис, инфекции соска и молочной железы, связанные с деторождением, острый перитонит, инфекция хирургической акушерской раны, расхождение швов после кесарева сечения, расхождение швов промежности, инфекции мочевых путей после родов, инфекции органов дыхания, осложняющие роды и послеродовой период.</w:t>
      </w:r>
      <w:proofErr w:type="gramEnd"/>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Инфекции в области хирургического вмешательства (ИОХВ).</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Инфекции кровотока (ИК): инфекции, связанные с </w:t>
      </w:r>
      <w:proofErr w:type="spellStart"/>
      <w:r w:rsidRPr="00E853F7">
        <w:rPr>
          <w:rFonts w:ascii="Times New Roman" w:eastAsiaTheme="minorEastAsia" w:hAnsi="Times New Roman" w:cs="Times New Roman"/>
          <w:sz w:val="24"/>
          <w:szCs w:val="24"/>
          <w:lang w:eastAsia="ru-RU"/>
        </w:rPr>
        <w:t>инфузией</w:t>
      </w:r>
      <w:proofErr w:type="spellEnd"/>
      <w:r w:rsidRPr="00E853F7">
        <w:rPr>
          <w:rFonts w:ascii="Times New Roman" w:eastAsiaTheme="minorEastAsia" w:hAnsi="Times New Roman" w:cs="Times New Roman"/>
          <w:sz w:val="24"/>
          <w:szCs w:val="24"/>
          <w:lang w:eastAsia="ru-RU"/>
        </w:rPr>
        <w:t>, трансфузией и лечебной инъекцией, иммунизацией. Среди инфекций кровотока выделяют катетер-ассоциированные инфекции кровотока (КАИК).</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Инфекции мочевыводящих путей (ИМВП). Среди них выделяют катетер-ассоциированные инфекции мочевыводящих путей.</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Инфекции нижних дыхательных путей (ИНДП) - ИВЛ-ассоциированные ИНДП.</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Острые кишечные инфекции (ОКИ), в том числе острые гепатиты A и E.</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proofErr w:type="spellStart"/>
      <w:r w:rsidRPr="00E853F7">
        <w:rPr>
          <w:rFonts w:ascii="Times New Roman" w:eastAsiaTheme="minorEastAsia" w:hAnsi="Times New Roman" w:cs="Times New Roman"/>
          <w:sz w:val="24"/>
          <w:szCs w:val="24"/>
          <w:lang w:eastAsia="ru-RU"/>
        </w:rPr>
        <w:t>Сальмонеллезные</w:t>
      </w:r>
      <w:proofErr w:type="spellEnd"/>
      <w:r w:rsidRPr="00E853F7">
        <w:rPr>
          <w:rFonts w:ascii="Times New Roman" w:eastAsiaTheme="minorEastAsia" w:hAnsi="Times New Roman" w:cs="Times New Roman"/>
          <w:sz w:val="24"/>
          <w:szCs w:val="24"/>
          <w:lang w:eastAsia="ru-RU"/>
        </w:rPr>
        <w:t xml:space="preserve"> инфекции.</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Воздушно-капельные инфекции (ВКИ).</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Туберкулез впервые выявленный, активные формы.</w:t>
      </w:r>
    </w:p>
    <w:p w:rsidR="00E853F7" w:rsidRPr="00E853F7" w:rsidRDefault="00E853F7" w:rsidP="00E853F7">
      <w:pPr>
        <w:widowControl w:val="0"/>
        <w:numPr>
          <w:ilvl w:val="0"/>
          <w:numId w:val="40"/>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Парентеральные инфекции: ВИЧ, гепатиты B и C.</w:t>
      </w:r>
    </w:p>
    <w:p w:rsidR="00E853F7" w:rsidRPr="00E853F7" w:rsidRDefault="00E853F7" w:rsidP="00E853F7">
      <w:pPr>
        <w:tabs>
          <w:tab w:val="left" w:pos="993"/>
        </w:tabs>
        <w:spacing w:after="0" w:line="240" w:lineRule="auto"/>
        <w:ind w:right="-2" w:firstLine="709"/>
        <w:contextualSpacing/>
        <w:jc w:val="both"/>
        <w:rPr>
          <w:rFonts w:ascii="Times New Roman" w:eastAsiaTheme="minorEastAsia" w:hAnsi="Times New Roman" w:cs="Times New Roman"/>
          <w:sz w:val="24"/>
          <w:szCs w:val="24"/>
          <w:lang w:eastAsia="ru-RU"/>
        </w:rPr>
      </w:pPr>
    </w:p>
    <w:p w:rsidR="00E853F7" w:rsidRPr="00E853F7" w:rsidRDefault="00E853F7" w:rsidP="00E853F7">
      <w:pPr>
        <w:tabs>
          <w:tab w:val="left" w:pos="284"/>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 xml:space="preserve">Для того чтобы понять значимость проблемы и оценить возможности по её предупреждению, необходимо остановиться на таком понятии как «Инфекционный процесс». </w:t>
      </w:r>
    </w:p>
    <w:p w:rsidR="00E853F7" w:rsidRPr="00E853F7" w:rsidRDefault="00E853F7" w:rsidP="00E853F7">
      <w:pPr>
        <w:tabs>
          <w:tab w:val="left" w:pos="284"/>
          <w:tab w:val="left" w:pos="993"/>
        </w:tabs>
        <w:spacing w:after="0" w:line="240" w:lineRule="auto"/>
        <w:ind w:right="-2" w:firstLine="709"/>
        <w:contextualSpacing/>
        <w:jc w:val="both"/>
        <w:rPr>
          <w:rFonts w:ascii="Times New Roman" w:eastAsia="Times New Roman" w:hAnsi="Times New Roman" w:cs="Times New Roman"/>
          <w:b/>
          <w:i/>
          <w:sz w:val="24"/>
          <w:szCs w:val="24"/>
          <w:lang w:eastAsia="ru-RU"/>
        </w:rPr>
      </w:pPr>
      <w:r w:rsidRPr="00E853F7">
        <w:rPr>
          <w:rFonts w:ascii="Times New Roman" w:eastAsia="Times New Roman" w:hAnsi="Times New Roman" w:cs="Times New Roman"/>
          <w:sz w:val="24"/>
          <w:szCs w:val="24"/>
          <w:lang w:eastAsia="ru-RU"/>
        </w:rPr>
        <w:t xml:space="preserve">Собственно </w:t>
      </w:r>
      <w:r w:rsidRPr="00E853F7">
        <w:rPr>
          <w:rFonts w:ascii="Times New Roman" w:eastAsia="Times New Roman" w:hAnsi="Times New Roman" w:cs="Times New Roman"/>
          <w:b/>
          <w:sz w:val="24"/>
          <w:szCs w:val="24"/>
          <w:lang w:eastAsia="ru-RU"/>
        </w:rPr>
        <w:t>инфекционная болезнь – это крайняя степень развития инфекционного процесса.</w:t>
      </w:r>
    </w:p>
    <w:p w:rsidR="00E853F7" w:rsidRPr="00E853F7" w:rsidRDefault="00E853F7" w:rsidP="00E853F7">
      <w:pPr>
        <w:tabs>
          <w:tab w:val="left" w:pos="284"/>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 xml:space="preserve">     «</w:t>
      </w:r>
      <w:r w:rsidRPr="00E853F7">
        <w:rPr>
          <w:rFonts w:ascii="Times New Roman" w:eastAsia="Times New Roman" w:hAnsi="Times New Roman" w:cs="Times New Roman"/>
          <w:b/>
          <w:sz w:val="24"/>
          <w:szCs w:val="24"/>
          <w:lang w:eastAsia="ru-RU"/>
        </w:rPr>
        <w:t>Инфекционный процесс»</w:t>
      </w:r>
      <w:r w:rsidRPr="00E853F7">
        <w:rPr>
          <w:rFonts w:ascii="Times New Roman" w:eastAsia="Times New Roman" w:hAnsi="Times New Roman" w:cs="Times New Roman"/>
          <w:sz w:val="24"/>
          <w:szCs w:val="24"/>
          <w:lang w:eastAsia="ru-RU"/>
        </w:rPr>
        <w:t xml:space="preserve"> – это процесс возникновения и распространения инфекционного заболевания. </w:t>
      </w:r>
    </w:p>
    <w:p w:rsidR="00E853F7" w:rsidRPr="00E853F7" w:rsidRDefault="00E853F7" w:rsidP="00E853F7">
      <w:pPr>
        <w:tabs>
          <w:tab w:val="left" w:pos="284"/>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lastRenderedPageBreak/>
        <w:t>Состоит он из 3-х звеньев:</w:t>
      </w:r>
    </w:p>
    <w:p w:rsidR="00E853F7" w:rsidRPr="00E853F7" w:rsidRDefault="00E853F7" w:rsidP="00E853F7">
      <w:pPr>
        <w:numPr>
          <w:ilvl w:val="0"/>
          <w:numId w:val="9"/>
        </w:numPr>
        <w:tabs>
          <w:tab w:val="left" w:pos="284"/>
          <w:tab w:val="left" w:pos="993"/>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Источник инфекции.</w:t>
      </w:r>
    </w:p>
    <w:p w:rsidR="00E853F7" w:rsidRPr="00E853F7" w:rsidRDefault="00E853F7" w:rsidP="00E853F7">
      <w:pPr>
        <w:numPr>
          <w:ilvl w:val="0"/>
          <w:numId w:val="9"/>
        </w:numPr>
        <w:tabs>
          <w:tab w:val="left" w:pos="284"/>
          <w:tab w:val="left" w:pos="993"/>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Путь передачи.</w:t>
      </w:r>
    </w:p>
    <w:p w:rsidR="00E853F7" w:rsidRPr="00E853F7" w:rsidRDefault="00E853F7" w:rsidP="00E853F7">
      <w:pPr>
        <w:numPr>
          <w:ilvl w:val="0"/>
          <w:numId w:val="9"/>
        </w:numPr>
        <w:tabs>
          <w:tab w:val="left" w:pos="284"/>
          <w:tab w:val="left" w:pos="993"/>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Восприимчивый организм.</w:t>
      </w:r>
    </w:p>
    <w:p w:rsidR="00E853F7" w:rsidRPr="00E853F7" w:rsidRDefault="00E853F7" w:rsidP="00E853F7">
      <w:pPr>
        <w:tabs>
          <w:tab w:val="left" w:pos="0"/>
          <w:tab w:val="left" w:pos="993"/>
        </w:tabs>
        <w:spacing w:after="0" w:line="240" w:lineRule="auto"/>
        <w:ind w:right="-2" w:firstLine="709"/>
        <w:contextualSpacing/>
        <w:jc w:val="center"/>
        <w:rPr>
          <w:rFonts w:ascii="Times New Roman" w:eastAsiaTheme="minorEastAsia" w:hAnsi="Times New Roman" w:cs="Times New Roman"/>
          <w:b/>
          <w:bCs/>
          <w:sz w:val="24"/>
          <w:szCs w:val="24"/>
          <w:lang w:eastAsia="ru-RU"/>
        </w:rPr>
      </w:pPr>
    </w:p>
    <w:p w:rsidR="00E853F7" w:rsidRPr="00E853F7" w:rsidRDefault="00E853F7" w:rsidP="00E853F7">
      <w:pPr>
        <w:tabs>
          <w:tab w:val="left" w:pos="0"/>
          <w:tab w:val="left" w:pos="993"/>
        </w:tabs>
        <w:spacing w:after="0" w:line="240" w:lineRule="auto"/>
        <w:ind w:right="-2" w:firstLine="709"/>
        <w:contextualSpacing/>
        <w:jc w:val="center"/>
        <w:rPr>
          <w:rFonts w:ascii="Times New Roman" w:eastAsiaTheme="minorEastAsia" w:hAnsi="Times New Roman" w:cs="Times New Roman"/>
          <w:b/>
          <w:bCs/>
          <w:sz w:val="24"/>
          <w:szCs w:val="24"/>
          <w:lang w:eastAsia="ru-RU"/>
        </w:rPr>
      </w:pPr>
      <w:r w:rsidRPr="00E853F7">
        <w:rPr>
          <w:rFonts w:ascii="Times New Roman" w:eastAsiaTheme="minorEastAsia" w:hAnsi="Times New Roman" w:cs="Times New Roman"/>
          <w:b/>
          <w:bCs/>
          <w:sz w:val="24"/>
          <w:szCs w:val="24"/>
          <w:lang w:eastAsia="ru-RU"/>
        </w:rPr>
        <w:t>Звенья инфекционного процесса</w:t>
      </w:r>
    </w:p>
    <w:p w:rsidR="00E853F7" w:rsidRPr="00E853F7" w:rsidRDefault="00E853F7" w:rsidP="00E853F7">
      <w:pPr>
        <w:tabs>
          <w:tab w:val="left" w:pos="0"/>
          <w:tab w:val="left" w:pos="993"/>
        </w:tabs>
        <w:spacing w:after="0" w:line="240" w:lineRule="auto"/>
        <w:ind w:right="-2" w:firstLine="709"/>
        <w:contextualSpacing/>
        <w:jc w:val="center"/>
        <w:rPr>
          <w:rFonts w:ascii="Times New Roman" w:eastAsiaTheme="minorEastAsia" w:hAnsi="Times New Roman" w:cs="Times New Roman"/>
          <w:b/>
          <w:bCs/>
          <w:sz w:val="24"/>
          <w:szCs w:val="24"/>
          <w:lang w:eastAsia="ru-RU"/>
        </w:rPr>
      </w:pPr>
    </w:p>
    <w:p w:rsidR="00E853F7" w:rsidRPr="00E853F7" w:rsidRDefault="00E853F7" w:rsidP="00E853F7">
      <w:pPr>
        <w:tabs>
          <w:tab w:val="left" w:pos="0"/>
          <w:tab w:val="left" w:pos="993"/>
        </w:tabs>
        <w:spacing w:after="0" w:line="240" w:lineRule="auto"/>
        <w:ind w:right="-2" w:firstLine="709"/>
        <w:contextualSpacing/>
        <w:jc w:val="both"/>
        <w:rPr>
          <w:rFonts w:ascii="Times New Roman" w:eastAsiaTheme="minorEastAsia" w:hAnsi="Times New Roman" w:cs="Times New Roman"/>
          <w:b/>
          <w:sz w:val="24"/>
          <w:szCs w:val="24"/>
          <w:lang w:eastAsia="ru-RU"/>
        </w:rPr>
      </w:pPr>
      <w:r w:rsidRPr="00E853F7">
        <w:rPr>
          <w:rFonts w:ascii="Times New Roman" w:eastAsiaTheme="minorEastAsia" w:hAnsi="Times New Roman" w:cs="Times New Roman"/>
          <w:b/>
          <w:sz w:val="24"/>
          <w:szCs w:val="24"/>
          <w:lang w:eastAsia="ru-RU"/>
        </w:rPr>
        <w:t>Источник инфекции - п</w:t>
      </w:r>
      <w:r w:rsidRPr="00E853F7">
        <w:rPr>
          <w:rFonts w:ascii="Times New Roman" w:eastAsiaTheme="minorEastAsia" w:hAnsi="Times New Roman" w:cs="Times New Roman"/>
          <w:b/>
          <w:bCs/>
          <w:sz w:val="24"/>
          <w:szCs w:val="24"/>
          <w:lang w:eastAsia="ru-RU"/>
        </w:rPr>
        <w:t>ервое звено эпидемического (инфекционного) процесса</w:t>
      </w:r>
    </w:p>
    <w:p w:rsidR="00E853F7" w:rsidRPr="00E853F7" w:rsidRDefault="00E853F7" w:rsidP="00E853F7">
      <w:pPr>
        <w:tabs>
          <w:tab w:val="left" w:pos="0"/>
          <w:tab w:val="left" w:pos="993"/>
        </w:tabs>
        <w:spacing w:after="0" w:line="240" w:lineRule="auto"/>
        <w:ind w:right="-2" w:firstLine="709"/>
        <w:contextualSpacing/>
        <w:jc w:val="both"/>
        <w:rPr>
          <w:rFonts w:ascii="Times New Roman" w:eastAsiaTheme="minorEastAsia" w:hAnsi="Times New Roman" w:cs="Times New Roman"/>
          <w:sz w:val="24"/>
          <w:szCs w:val="24"/>
          <w:u w:val="single"/>
          <w:lang w:eastAsia="ru-RU"/>
        </w:rPr>
      </w:pPr>
      <w:r w:rsidRPr="00E853F7">
        <w:rPr>
          <w:rFonts w:ascii="Times New Roman" w:eastAsiaTheme="minorEastAsia" w:hAnsi="Times New Roman" w:cs="Times New Roman"/>
          <w:sz w:val="24"/>
          <w:szCs w:val="24"/>
          <w:u w:val="single"/>
          <w:lang w:eastAsia="ru-RU"/>
        </w:rPr>
        <w:t>Выделяют источники инфекции:</w:t>
      </w:r>
    </w:p>
    <w:p w:rsidR="00E853F7" w:rsidRPr="00E853F7" w:rsidRDefault="00E853F7" w:rsidP="00E853F7">
      <w:pPr>
        <w:numPr>
          <w:ilvl w:val="0"/>
          <w:numId w:val="7"/>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резервуары (живые и неживые)</w:t>
      </w:r>
    </w:p>
    <w:p w:rsidR="00E853F7" w:rsidRPr="00E853F7" w:rsidRDefault="00E853F7" w:rsidP="00E853F7">
      <w:pPr>
        <w:numPr>
          <w:ilvl w:val="0"/>
          <w:numId w:val="7"/>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больной (человек, животные)</w:t>
      </w:r>
    </w:p>
    <w:p w:rsidR="00E853F7" w:rsidRPr="00E853F7" w:rsidRDefault="00E853F7" w:rsidP="00E853F7">
      <w:pPr>
        <w:numPr>
          <w:ilvl w:val="0"/>
          <w:numId w:val="7"/>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носитель (человек, животные)</w:t>
      </w:r>
    </w:p>
    <w:p w:rsidR="00E853F7" w:rsidRPr="00E853F7" w:rsidRDefault="00E853F7" w:rsidP="00E853F7">
      <w:pPr>
        <w:numPr>
          <w:ilvl w:val="0"/>
          <w:numId w:val="7"/>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внешняя среда (</w:t>
      </w:r>
      <w:proofErr w:type="spellStart"/>
      <w:r w:rsidRPr="00E853F7">
        <w:rPr>
          <w:rFonts w:ascii="Times New Roman" w:eastAsiaTheme="minorEastAsia" w:hAnsi="Times New Roman" w:cs="Times New Roman"/>
          <w:sz w:val="24"/>
          <w:szCs w:val="24"/>
          <w:lang w:eastAsia="ru-RU"/>
        </w:rPr>
        <w:t>сапронозы</w:t>
      </w:r>
      <w:proofErr w:type="spellEnd"/>
      <w:r w:rsidRPr="00E853F7">
        <w:rPr>
          <w:rFonts w:ascii="Times New Roman" w:eastAsiaTheme="minorEastAsia" w:hAnsi="Times New Roman" w:cs="Times New Roman"/>
          <w:sz w:val="24"/>
          <w:szCs w:val="24"/>
          <w:lang w:eastAsia="ru-RU"/>
        </w:rPr>
        <w:t>).</w:t>
      </w:r>
    </w:p>
    <w:p w:rsidR="00E853F7" w:rsidRPr="00E853F7" w:rsidRDefault="00E853F7" w:rsidP="00E853F7">
      <w:pPr>
        <w:shd w:val="clear" w:color="auto" w:fill="FFFFFF"/>
        <w:tabs>
          <w:tab w:val="left" w:pos="0"/>
          <w:tab w:val="left" w:pos="993"/>
        </w:tabs>
        <w:spacing w:after="0" w:line="240" w:lineRule="auto"/>
        <w:ind w:right="-2" w:firstLine="709"/>
        <w:contextualSpacing/>
        <w:jc w:val="both"/>
        <w:rPr>
          <w:rFonts w:ascii="Times New Roman" w:eastAsiaTheme="minorEastAsia" w:hAnsi="Times New Roman" w:cs="Times New Roman"/>
          <w:sz w:val="24"/>
          <w:szCs w:val="24"/>
          <w:lang w:eastAsia="ru-RU"/>
        </w:rPr>
      </w:pPr>
    </w:p>
    <w:p w:rsidR="00E853F7" w:rsidRPr="00E853F7" w:rsidRDefault="00E853F7" w:rsidP="00E853F7">
      <w:pPr>
        <w:shd w:val="clear" w:color="auto" w:fill="FFFFFF"/>
        <w:tabs>
          <w:tab w:val="left" w:pos="0"/>
          <w:tab w:val="left" w:pos="993"/>
        </w:tabs>
        <w:spacing w:after="0" w:line="240" w:lineRule="auto"/>
        <w:ind w:right="-2"/>
        <w:contextualSpacing/>
        <w:jc w:val="center"/>
        <w:rPr>
          <w:rFonts w:ascii="Times New Roman" w:eastAsiaTheme="minorEastAsia" w:hAnsi="Times New Roman" w:cs="Times New Roman"/>
          <w:b/>
          <w:sz w:val="24"/>
          <w:szCs w:val="24"/>
          <w:lang w:eastAsia="ru-RU"/>
        </w:rPr>
      </w:pPr>
      <w:r w:rsidRPr="00E853F7">
        <w:rPr>
          <w:rFonts w:ascii="Times New Roman" w:eastAsiaTheme="minorEastAsia" w:hAnsi="Times New Roman" w:cs="Times New Roman"/>
          <w:b/>
          <w:sz w:val="24"/>
          <w:szCs w:val="24"/>
          <w:lang w:eastAsia="ru-RU"/>
        </w:rPr>
        <w:t>Резервуары (источники) инфекции</w:t>
      </w:r>
    </w:p>
    <w:tbl>
      <w:tblPr>
        <w:tblStyle w:val="a3"/>
        <w:tblW w:w="9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3265"/>
        <w:gridCol w:w="3265"/>
      </w:tblGrid>
      <w:tr w:rsidR="00E853F7" w:rsidRPr="00E853F7" w:rsidTr="00EC5FE0">
        <w:trPr>
          <w:trHeight w:val="1009"/>
        </w:trPr>
        <w:tc>
          <w:tcPr>
            <w:tcW w:w="3265" w:type="dxa"/>
          </w:tcPr>
          <w:p w:rsidR="00E853F7" w:rsidRPr="00E853F7" w:rsidRDefault="00E853F7" w:rsidP="00E853F7">
            <w:pPr>
              <w:tabs>
                <w:tab w:val="left" w:pos="0"/>
                <w:tab w:val="left" w:pos="993"/>
              </w:tabs>
              <w:ind w:right="-2"/>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CA46AEC" wp14:editId="6AA69B9A">
                      <wp:simplePos x="0" y="0"/>
                      <wp:positionH relativeFrom="column">
                        <wp:posOffset>520</wp:posOffset>
                      </wp:positionH>
                      <wp:positionV relativeFrom="paragraph">
                        <wp:posOffset>29738</wp:posOffset>
                      </wp:positionV>
                      <wp:extent cx="1895475" cy="617517"/>
                      <wp:effectExtent l="0" t="0" r="28575" b="11430"/>
                      <wp:wrapNone/>
                      <wp:docPr id="41" name="Овал 41"/>
                      <wp:cNvGraphicFramePr/>
                      <a:graphic xmlns:a="http://schemas.openxmlformats.org/drawingml/2006/main">
                        <a:graphicData uri="http://schemas.microsoft.com/office/word/2010/wordprocessingShape">
                          <wps:wsp>
                            <wps:cNvSpPr/>
                            <wps:spPr>
                              <a:xfrm>
                                <a:off x="0" y="0"/>
                                <a:ext cx="1895475" cy="617517"/>
                              </a:xfrm>
                              <a:prstGeom prst="ellipse">
                                <a:avLst/>
                              </a:prstGeom>
                              <a:solidFill>
                                <a:sysClr val="window" lastClr="FFFFFF"/>
                              </a:solidFill>
                              <a:ln w="25400" cap="flat" cmpd="sng" algn="ctr">
                                <a:solidFill>
                                  <a:sysClr val="windowText" lastClr="000000"/>
                                </a:solidFill>
                                <a:prstDash val="solid"/>
                              </a:ln>
                              <a:effectLst/>
                            </wps:spPr>
                            <wps:txbx>
                              <w:txbxContent>
                                <w:p w:rsidR="00E853F7" w:rsidRPr="007F6C77" w:rsidRDefault="00E853F7" w:rsidP="00E853F7">
                                  <w:pPr>
                                    <w:jc w:val="center"/>
                                    <w:rPr>
                                      <w:rFonts w:ascii="Times New Roman" w:hAnsi="Times New Roman"/>
                                    </w:rPr>
                                  </w:pPr>
                                  <w:r w:rsidRPr="007F6C77">
                                    <w:rPr>
                                      <w:rFonts w:ascii="Times New Roman" w:hAnsi="Times New Roman"/>
                                    </w:rPr>
                                    <w:t>ПАЦИЕНТ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1" o:spid="_x0000_s1026" style="position:absolute;left:0;text-align:left;margin-left:.05pt;margin-top:2.35pt;width:149.25pt;height:4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" fillcolor="window" strokecolor="windowText" strokeweight="2pt">
                      <v:textbox>
                        <w:txbxContent>
                          <w:p w:rsidR="00E853F7" w:rsidRPr="007F6C77" w:rsidRDefault="00E853F7" w:rsidP="00E853F7">
                            <w:pPr>
                              <w:jc w:val="center"/>
                              <w:rPr>
                                <w:rFonts w:ascii="Times New Roman" w:hAnsi="Times New Roman"/>
                              </w:rPr>
                            </w:pPr>
                            <w:r w:rsidRPr="007F6C77">
                              <w:rPr>
                                <w:rFonts w:ascii="Times New Roman" w:hAnsi="Times New Roman"/>
                              </w:rPr>
                              <w:t>ПАЦИЕНТ</w:t>
                            </w:r>
                          </w:p>
                        </w:txbxContent>
                      </v:textbox>
                    </v:oval>
                  </w:pict>
                </mc:Fallback>
              </mc:AlternateContent>
            </w:r>
          </w:p>
          <w:p w:rsidR="00E853F7" w:rsidRPr="00E853F7" w:rsidRDefault="00E853F7" w:rsidP="00E853F7">
            <w:pPr>
              <w:tabs>
                <w:tab w:val="left" w:pos="0"/>
                <w:tab w:val="left" w:pos="993"/>
              </w:tabs>
              <w:ind w:right="-2"/>
              <w:contextualSpacing/>
              <w:jc w:val="both"/>
              <w:rPr>
                <w:rFonts w:ascii="Times New Roman" w:eastAsiaTheme="minorEastAsia" w:hAnsi="Times New Roman" w:cs="Times New Roman"/>
                <w:sz w:val="24"/>
                <w:szCs w:val="24"/>
                <w:lang w:eastAsia="ru-RU"/>
              </w:rPr>
            </w:pPr>
          </w:p>
          <w:p w:rsidR="00E853F7" w:rsidRPr="00E853F7" w:rsidRDefault="00E853F7" w:rsidP="00E853F7">
            <w:pPr>
              <w:tabs>
                <w:tab w:val="left" w:pos="0"/>
                <w:tab w:val="left" w:pos="993"/>
              </w:tabs>
              <w:ind w:right="-2"/>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D55625D" wp14:editId="2FAB711D">
                      <wp:simplePos x="0" y="0"/>
                      <wp:positionH relativeFrom="column">
                        <wp:posOffset>520</wp:posOffset>
                      </wp:positionH>
                      <wp:positionV relativeFrom="paragraph">
                        <wp:posOffset>89114</wp:posOffset>
                      </wp:positionV>
                      <wp:extent cx="0" cy="1710047"/>
                      <wp:effectExtent l="0" t="0" r="19050" b="2413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0" cy="1710047"/>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Прямая соединительная линия 45"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5pt,7pt" to=".05pt,1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"/>
                  </w:pict>
                </mc:Fallback>
              </mc:AlternateContent>
            </w:r>
          </w:p>
        </w:tc>
        <w:tc>
          <w:tcPr>
            <w:tcW w:w="3265" w:type="dxa"/>
          </w:tcPr>
          <w:p w:rsidR="00E853F7" w:rsidRPr="00E853F7" w:rsidRDefault="00E853F7" w:rsidP="00E853F7">
            <w:pPr>
              <w:tabs>
                <w:tab w:val="left" w:pos="0"/>
                <w:tab w:val="left" w:pos="993"/>
              </w:tabs>
              <w:ind w:right="-2"/>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49D559D1" wp14:editId="18E3923A">
                      <wp:simplePos x="0" y="0"/>
                      <wp:positionH relativeFrom="column">
                        <wp:posOffset>-42545</wp:posOffset>
                      </wp:positionH>
                      <wp:positionV relativeFrom="paragraph">
                        <wp:posOffset>439420</wp:posOffset>
                      </wp:positionV>
                      <wp:extent cx="0" cy="1377315"/>
                      <wp:effectExtent l="0" t="0" r="19050" b="13335"/>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0" cy="1377315"/>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Прямая соединительная линия 46"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5pt,34.6pt" to="-3.35pt,1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"/>
                  </w:pict>
                </mc:Fallback>
              </mc:AlternateContent>
            </w:r>
          </w:p>
        </w:tc>
        <w:tc>
          <w:tcPr>
            <w:tcW w:w="3265" w:type="dxa"/>
          </w:tcPr>
          <w:p w:rsidR="00E853F7" w:rsidRPr="00E853F7" w:rsidRDefault="00E853F7" w:rsidP="00E853F7">
            <w:pPr>
              <w:tabs>
                <w:tab w:val="left" w:pos="0"/>
                <w:tab w:val="left" w:pos="993"/>
              </w:tabs>
              <w:ind w:right="-2"/>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0E60BF61" wp14:editId="309A9C91">
                      <wp:simplePos x="0" y="0"/>
                      <wp:positionH relativeFrom="column">
                        <wp:posOffset>-25400</wp:posOffset>
                      </wp:positionH>
                      <wp:positionV relativeFrom="paragraph">
                        <wp:posOffset>17780</wp:posOffset>
                      </wp:positionV>
                      <wp:extent cx="1994535" cy="617220"/>
                      <wp:effectExtent l="0" t="0" r="24765" b="11430"/>
                      <wp:wrapNone/>
                      <wp:docPr id="44" name="Овал 44"/>
                      <wp:cNvGraphicFramePr/>
                      <a:graphic xmlns:a="http://schemas.openxmlformats.org/drawingml/2006/main">
                        <a:graphicData uri="http://schemas.microsoft.com/office/word/2010/wordprocessingShape">
                          <wps:wsp>
                            <wps:cNvSpPr/>
                            <wps:spPr>
                              <a:xfrm>
                                <a:off x="0" y="0"/>
                                <a:ext cx="1994535" cy="617220"/>
                              </a:xfrm>
                              <a:prstGeom prst="ellipse">
                                <a:avLst/>
                              </a:prstGeom>
                              <a:solidFill>
                                <a:sysClr val="window" lastClr="FFFFFF"/>
                              </a:solidFill>
                              <a:ln w="25400" cap="flat" cmpd="sng" algn="ctr">
                                <a:solidFill>
                                  <a:sysClr val="windowText" lastClr="000000"/>
                                </a:solidFill>
                                <a:prstDash val="solid"/>
                              </a:ln>
                              <a:effectLst/>
                            </wps:spPr>
                            <wps:txbx>
                              <w:txbxContent>
                                <w:p w:rsidR="00E853F7" w:rsidRPr="007F6C77" w:rsidRDefault="00E853F7" w:rsidP="00E853F7">
                                  <w:pPr>
                                    <w:jc w:val="center"/>
                                    <w:rPr>
                                      <w:rFonts w:ascii="Times New Roman" w:hAnsi="Times New Roman"/>
                                    </w:rPr>
                                  </w:pPr>
                                  <w:r w:rsidRPr="007F6C77">
                                    <w:rPr>
                                      <w:rFonts w:ascii="Times New Roman" w:hAnsi="Times New Roman"/>
                                    </w:rPr>
                                    <w:t>ОКРУЖАЮЩАЯ СРЕДА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4" o:spid="_x0000_s1027" style="position:absolute;left:0;text-align:left;margin-left:-2pt;margin-top:1.4pt;width:157.05pt;height:48.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" fillcolor="window" strokecolor="windowText" strokeweight="2pt">
                      <v:textbox>
                        <w:txbxContent>
                          <w:p w:rsidR="00E853F7" w:rsidRPr="007F6C77" w:rsidRDefault="00E853F7" w:rsidP="00E853F7">
                            <w:pPr>
                              <w:jc w:val="center"/>
                              <w:rPr>
                                <w:rFonts w:ascii="Times New Roman" w:hAnsi="Times New Roman"/>
                              </w:rPr>
                            </w:pPr>
                            <w:r w:rsidRPr="007F6C77">
                              <w:rPr>
                                <w:rFonts w:ascii="Times New Roman" w:hAnsi="Times New Roman"/>
                              </w:rPr>
                              <w:t>ОКРУЖАЮЩАЯ СРЕДА</w:t>
                            </w:r>
                          </w:p>
                        </w:txbxContent>
                      </v:textbox>
                    </v:oval>
                  </w:pict>
                </mc:Fallback>
              </mc:AlternateContent>
            </w:r>
            <w:r w:rsidRPr="00E853F7">
              <w:rPr>
                <w:rFonts w:ascii="Times New Roman" w:eastAsiaTheme="minorEastAsia"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36754696" wp14:editId="4C21AF26">
                      <wp:simplePos x="0" y="0"/>
                      <wp:positionH relativeFrom="column">
                        <wp:posOffset>-2115820</wp:posOffset>
                      </wp:positionH>
                      <wp:positionV relativeFrom="paragraph">
                        <wp:posOffset>17780</wp:posOffset>
                      </wp:positionV>
                      <wp:extent cx="2042160" cy="617220"/>
                      <wp:effectExtent l="0" t="0" r="15240" b="11430"/>
                      <wp:wrapNone/>
                      <wp:docPr id="43" name="Овал 43"/>
                      <wp:cNvGraphicFramePr/>
                      <a:graphic xmlns:a="http://schemas.openxmlformats.org/drawingml/2006/main">
                        <a:graphicData uri="http://schemas.microsoft.com/office/word/2010/wordprocessingShape">
                          <wps:wsp>
                            <wps:cNvSpPr/>
                            <wps:spPr>
                              <a:xfrm>
                                <a:off x="0" y="0"/>
                                <a:ext cx="2042160" cy="617220"/>
                              </a:xfrm>
                              <a:prstGeom prst="ellipse">
                                <a:avLst/>
                              </a:prstGeom>
                              <a:solidFill>
                                <a:sysClr val="window" lastClr="FFFFFF"/>
                              </a:solidFill>
                              <a:ln w="25400" cap="flat" cmpd="sng" algn="ctr">
                                <a:solidFill>
                                  <a:sysClr val="windowText" lastClr="000000"/>
                                </a:solidFill>
                                <a:prstDash val="solid"/>
                              </a:ln>
                              <a:effectLst/>
                            </wps:spPr>
                            <wps:txbx>
                              <w:txbxContent>
                                <w:p w:rsidR="00E853F7" w:rsidRPr="007F6C77" w:rsidRDefault="00E853F7" w:rsidP="00E853F7">
                                  <w:pPr>
                                    <w:jc w:val="center"/>
                                    <w:rPr>
                                      <w:rFonts w:ascii="Times New Roman" w:hAnsi="Times New Roman"/>
                                    </w:rPr>
                                  </w:pPr>
                                  <w:r w:rsidRPr="007F6C77">
                                    <w:rPr>
                                      <w:rFonts w:ascii="Times New Roman" w:hAnsi="Times New Roman"/>
                                    </w:rPr>
                                    <w:t>МЕДИЦИНСКИЙ ПЕРСОНАЛ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3" o:spid="_x0000_s1028" style="position:absolute;left:0;text-align:left;margin-left:-166.6pt;margin-top:1.4pt;width:160.8pt;height:4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" fillcolor="window" strokecolor="windowText" strokeweight="2pt">
                      <v:textbox>
                        <w:txbxContent>
                          <w:p w:rsidR="00E853F7" w:rsidRPr="007F6C77" w:rsidRDefault="00E853F7" w:rsidP="00E853F7">
                            <w:pPr>
                              <w:jc w:val="center"/>
                              <w:rPr>
                                <w:rFonts w:ascii="Times New Roman" w:hAnsi="Times New Roman"/>
                              </w:rPr>
                            </w:pPr>
                            <w:r w:rsidRPr="007F6C77">
                              <w:rPr>
                                <w:rFonts w:ascii="Times New Roman" w:hAnsi="Times New Roman"/>
                              </w:rPr>
                              <w:t>МЕДИЦИНСКИЙ ПЕРСОНАЛ</w:t>
                            </w:r>
                          </w:p>
                        </w:txbxContent>
                      </v:textbox>
                    </v:oval>
                  </w:pict>
                </mc:Fallback>
              </mc:AlternateContent>
            </w:r>
            <w:r w:rsidRPr="00E853F7">
              <w:rPr>
                <w:rFonts w:ascii="Times New Roman" w:eastAsiaTheme="minorEastAsia"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434929A9" wp14:editId="68CFFE9A">
                      <wp:simplePos x="0" y="0"/>
                      <wp:positionH relativeFrom="column">
                        <wp:posOffset>-25400</wp:posOffset>
                      </wp:positionH>
                      <wp:positionV relativeFrom="paragraph">
                        <wp:posOffset>439420</wp:posOffset>
                      </wp:positionV>
                      <wp:extent cx="0" cy="1781175"/>
                      <wp:effectExtent l="0" t="0" r="19050" b="9525"/>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0" cy="1781175"/>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Прямая соединительная линия 47"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pt,34.6pt" to="-2pt,1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"/>
                  </w:pict>
                </mc:Fallback>
              </mc:AlternateContent>
            </w:r>
          </w:p>
        </w:tc>
      </w:tr>
      <w:tr w:rsidR="00E853F7" w:rsidRPr="00E853F7" w:rsidTr="00EC5FE0">
        <w:trPr>
          <w:trHeight w:val="2706"/>
        </w:trPr>
        <w:tc>
          <w:tcPr>
            <w:tcW w:w="3265" w:type="dxa"/>
          </w:tcPr>
          <w:p w:rsidR="00E853F7" w:rsidRPr="00E853F7" w:rsidRDefault="00E853F7" w:rsidP="00E853F7">
            <w:pPr>
              <w:numPr>
                <w:ilvl w:val="0"/>
                <w:numId w:val="41"/>
              </w:numPr>
              <w:tabs>
                <w:tab w:val="left" w:pos="0"/>
                <w:tab w:val="left" w:pos="299"/>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кровь, выделения</w:t>
            </w:r>
          </w:p>
          <w:p w:rsidR="00E853F7" w:rsidRPr="00E853F7" w:rsidRDefault="00E853F7" w:rsidP="00E853F7">
            <w:pPr>
              <w:numPr>
                <w:ilvl w:val="0"/>
                <w:numId w:val="41"/>
              </w:numPr>
              <w:tabs>
                <w:tab w:val="left" w:pos="0"/>
                <w:tab w:val="left" w:pos="299"/>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секреты</w:t>
            </w:r>
          </w:p>
          <w:p w:rsidR="00E853F7" w:rsidRPr="00E853F7" w:rsidRDefault="00E853F7" w:rsidP="00E853F7">
            <w:pPr>
              <w:numPr>
                <w:ilvl w:val="0"/>
                <w:numId w:val="41"/>
              </w:numPr>
              <w:tabs>
                <w:tab w:val="left" w:pos="0"/>
                <w:tab w:val="left" w:pos="299"/>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раны, повязки</w:t>
            </w:r>
          </w:p>
          <w:p w:rsidR="00E853F7" w:rsidRPr="00E853F7" w:rsidRDefault="00E853F7" w:rsidP="00E853F7">
            <w:pPr>
              <w:numPr>
                <w:ilvl w:val="0"/>
                <w:numId w:val="41"/>
              </w:numPr>
              <w:tabs>
                <w:tab w:val="left" w:pos="0"/>
                <w:tab w:val="left" w:pos="299"/>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постельное бельё</w:t>
            </w:r>
          </w:p>
          <w:p w:rsidR="00E853F7" w:rsidRPr="00E853F7" w:rsidRDefault="00E853F7" w:rsidP="00E853F7">
            <w:pPr>
              <w:numPr>
                <w:ilvl w:val="0"/>
                <w:numId w:val="41"/>
              </w:numPr>
              <w:tabs>
                <w:tab w:val="left" w:pos="0"/>
                <w:tab w:val="left" w:pos="299"/>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полость рта, кожа, слизистые</w:t>
            </w:r>
          </w:p>
          <w:p w:rsidR="00E853F7" w:rsidRPr="00E853F7" w:rsidRDefault="00E853F7" w:rsidP="00E853F7">
            <w:pPr>
              <w:numPr>
                <w:ilvl w:val="0"/>
                <w:numId w:val="41"/>
              </w:numPr>
              <w:tabs>
                <w:tab w:val="left" w:pos="0"/>
                <w:tab w:val="left" w:pos="299"/>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судна, моч</w:t>
            </w:r>
            <w:proofErr w:type="gramStart"/>
            <w:r w:rsidRPr="00E853F7">
              <w:rPr>
                <w:rFonts w:ascii="Times New Roman" w:eastAsiaTheme="minorEastAsia" w:hAnsi="Times New Roman" w:cs="Times New Roman"/>
                <w:sz w:val="24"/>
                <w:szCs w:val="24"/>
                <w:lang w:eastAsia="ru-RU"/>
              </w:rPr>
              <w:t>е-</w:t>
            </w:r>
            <w:proofErr w:type="gramEnd"/>
            <w:r w:rsidRPr="00E853F7">
              <w:rPr>
                <w:rFonts w:ascii="Times New Roman" w:eastAsiaTheme="minorEastAsia" w:hAnsi="Times New Roman" w:cs="Times New Roman"/>
                <w:sz w:val="24"/>
                <w:szCs w:val="24"/>
                <w:lang w:eastAsia="ru-RU"/>
              </w:rPr>
              <w:t xml:space="preserve"> и калоприемники</w:t>
            </w:r>
          </w:p>
        </w:tc>
        <w:tc>
          <w:tcPr>
            <w:tcW w:w="3265" w:type="dxa"/>
          </w:tcPr>
          <w:p w:rsidR="00E853F7" w:rsidRPr="00E853F7" w:rsidRDefault="00E853F7" w:rsidP="00E853F7">
            <w:pPr>
              <w:numPr>
                <w:ilvl w:val="0"/>
                <w:numId w:val="41"/>
              </w:numPr>
              <w:tabs>
                <w:tab w:val="left" w:pos="-71"/>
                <w:tab w:val="left" w:pos="176"/>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руки персонала</w:t>
            </w:r>
          </w:p>
          <w:p w:rsidR="00E853F7" w:rsidRPr="00E853F7" w:rsidRDefault="00E853F7" w:rsidP="00E853F7">
            <w:pPr>
              <w:numPr>
                <w:ilvl w:val="0"/>
                <w:numId w:val="41"/>
              </w:numPr>
              <w:tabs>
                <w:tab w:val="left" w:pos="-71"/>
                <w:tab w:val="left" w:pos="176"/>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кишечник, </w:t>
            </w:r>
          </w:p>
          <w:p w:rsidR="00E853F7" w:rsidRPr="00E853F7" w:rsidRDefault="00E853F7" w:rsidP="00E853F7">
            <w:pPr>
              <w:numPr>
                <w:ilvl w:val="0"/>
                <w:numId w:val="41"/>
              </w:numPr>
              <w:tabs>
                <w:tab w:val="left" w:pos="-71"/>
                <w:tab w:val="left" w:pos="176"/>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мочеполовая система</w:t>
            </w:r>
          </w:p>
          <w:p w:rsidR="00E853F7" w:rsidRPr="00E853F7" w:rsidRDefault="00E853F7" w:rsidP="00E853F7">
            <w:pPr>
              <w:numPr>
                <w:ilvl w:val="0"/>
                <w:numId w:val="41"/>
              </w:numPr>
              <w:tabs>
                <w:tab w:val="left" w:pos="-71"/>
                <w:tab w:val="left" w:pos="176"/>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полость рта, носоглотки</w:t>
            </w:r>
          </w:p>
          <w:p w:rsidR="00E853F7" w:rsidRPr="00E853F7" w:rsidRDefault="00E853F7" w:rsidP="00E853F7">
            <w:pPr>
              <w:numPr>
                <w:ilvl w:val="0"/>
                <w:numId w:val="41"/>
              </w:numPr>
              <w:tabs>
                <w:tab w:val="left" w:pos="-71"/>
                <w:tab w:val="left" w:pos="176"/>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кожа</w:t>
            </w:r>
          </w:p>
          <w:p w:rsidR="00E853F7" w:rsidRPr="00E853F7" w:rsidRDefault="00E853F7" w:rsidP="00E853F7">
            <w:pPr>
              <w:numPr>
                <w:ilvl w:val="0"/>
                <w:numId w:val="41"/>
              </w:numPr>
              <w:tabs>
                <w:tab w:val="left" w:pos="-71"/>
                <w:tab w:val="left" w:pos="176"/>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волосы</w:t>
            </w:r>
          </w:p>
        </w:tc>
        <w:tc>
          <w:tcPr>
            <w:tcW w:w="3265" w:type="dxa"/>
          </w:tcPr>
          <w:p w:rsidR="00E853F7" w:rsidRPr="00E853F7" w:rsidRDefault="00E853F7" w:rsidP="00E853F7">
            <w:pPr>
              <w:numPr>
                <w:ilvl w:val="0"/>
                <w:numId w:val="41"/>
              </w:numPr>
              <w:tabs>
                <w:tab w:val="left" w:pos="-1"/>
                <w:tab w:val="left" w:pos="142"/>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персонал</w:t>
            </w:r>
          </w:p>
          <w:p w:rsidR="00E853F7" w:rsidRPr="00E853F7" w:rsidRDefault="00E853F7" w:rsidP="00E853F7">
            <w:pPr>
              <w:numPr>
                <w:ilvl w:val="0"/>
                <w:numId w:val="41"/>
              </w:numPr>
              <w:tabs>
                <w:tab w:val="left" w:pos="-1"/>
                <w:tab w:val="left" w:pos="142"/>
                <w:tab w:val="left" w:pos="561"/>
                <w:tab w:val="left" w:pos="993"/>
              </w:tabs>
              <w:ind w:left="0" w:right="-60"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посетители, ухаживающие</w:t>
            </w:r>
          </w:p>
          <w:p w:rsidR="00E853F7" w:rsidRPr="00E853F7" w:rsidRDefault="00E853F7" w:rsidP="00E853F7">
            <w:pPr>
              <w:numPr>
                <w:ilvl w:val="0"/>
                <w:numId w:val="41"/>
              </w:numPr>
              <w:tabs>
                <w:tab w:val="left" w:pos="-1"/>
                <w:tab w:val="left" w:pos="142"/>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вода</w:t>
            </w:r>
          </w:p>
          <w:p w:rsidR="00E853F7" w:rsidRPr="00E853F7" w:rsidRDefault="00E853F7" w:rsidP="00E853F7">
            <w:pPr>
              <w:numPr>
                <w:ilvl w:val="0"/>
                <w:numId w:val="41"/>
              </w:numPr>
              <w:tabs>
                <w:tab w:val="left" w:pos="-1"/>
                <w:tab w:val="left" w:pos="142"/>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продукты питания</w:t>
            </w:r>
          </w:p>
          <w:p w:rsidR="00E853F7" w:rsidRPr="00E853F7" w:rsidRDefault="00E853F7" w:rsidP="00E853F7">
            <w:pPr>
              <w:numPr>
                <w:ilvl w:val="0"/>
                <w:numId w:val="41"/>
              </w:numPr>
              <w:tabs>
                <w:tab w:val="left" w:pos="-1"/>
                <w:tab w:val="left" w:pos="142"/>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оборудование</w:t>
            </w:r>
          </w:p>
          <w:p w:rsidR="00E853F7" w:rsidRPr="00E853F7" w:rsidRDefault="00E853F7" w:rsidP="00E853F7">
            <w:pPr>
              <w:numPr>
                <w:ilvl w:val="0"/>
                <w:numId w:val="41"/>
              </w:numPr>
              <w:tabs>
                <w:tab w:val="left" w:pos="-1"/>
                <w:tab w:val="left" w:pos="142"/>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воздух</w:t>
            </w:r>
          </w:p>
          <w:p w:rsidR="00E853F7" w:rsidRPr="00E853F7" w:rsidRDefault="00E853F7" w:rsidP="00E853F7">
            <w:pPr>
              <w:numPr>
                <w:ilvl w:val="0"/>
                <w:numId w:val="41"/>
              </w:numPr>
              <w:tabs>
                <w:tab w:val="left" w:pos="-1"/>
                <w:tab w:val="left" w:pos="142"/>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лекарственные средства</w:t>
            </w:r>
          </w:p>
          <w:p w:rsidR="00E853F7" w:rsidRPr="00E853F7" w:rsidRDefault="00E853F7" w:rsidP="00E853F7">
            <w:pPr>
              <w:numPr>
                <w:ilvl w:val="0"/>
                <w:numId w:val="41"/>
              </w:numPr>
              <w:tabs>
                <w:tab w:val="left" w:pos="-1"/>
                <w:tab w:val="left" w:pos="142"/>
                <w:tab w:val="left" w:pos="561"/>
                <w:tab w:val="left" w:pos="993"/>
              </w:tabs>
              <w:ind w:left="0" w:right="-2" w:firstLine="0"/>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дезинфицирующие средства низкой концентрации</w:t>
            </w:r>
          </w:p>
        </w:tc>
      </w:tr>
    </w:tbl>
    <w:p w:rsidR="00E853F7" w:rsidRPr="00E853F7" w:rsidRDefault="00E853F7" w:rsidP="00E853F7">
      <w:pPr>
        <w:shd w:val="clear" w:color="auto" w:fill="FFFFFF"/>
        <w:tabs>
          <w:tab w:val="left" w:pos="0"/>
          <w:tab w:val="left" w:pos="993"/>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b/>
          <w:bCs/>
          <w:sz w:val="24"/>
          <w:szCs w:val="24"/>
          <w:lang w:eastAsia="ru-RU"/>
        </w:rPr>
        <w:t>Пути и механизмы передачи внутрибольничной инфекции - второе звено эпидемического (инфекционного) процесса.</w:t>
      </w:r>
    </w:p>
    <w:p w:rsidR="00E853F7" w:rsidRPr="00E853F7" w:rsidRDefault="00E853F7" w:rsidP="00E853F7">
      <w:pPr>
        <w:shd w:val="clear" w:color="auto" w:fill="FFFFFF"/>
        <w:tabs>
          <w:tab w:val="left" w:pos="0"/>
          <w:tab w:val="left" w:pos="993"/>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u w:val="single"/>
          <w:lang w:eastAsia="ru-RU"/>
        </w:rPr>
        <w:t>Путь передачи</w:t>
      </w:r>
      <w:r w:rsidRPr="00E853F7">
        <w:rPr>
          <w:rFonts w:ascii="Times New Roman" w:eastAsiaTheme="minorEastAsia" w:hAnsi="Times New Roman" w:cs="Times New Roman"/>
          <w:sz w:val="24"/>
          <w:szCs w:val="24"/>
          <w:lang w:eastAsia="ru-RU"/>
        </w:rPr>
        <w:t xml:space="preserve"> - совокупность механизмов и факторов передачи, обеспечивающих перемещение возбудителя во внешней среде между источником и восприимчивым организмом.</w:t>
      </w:r>
    </w:p>
    <w:p w:rsidR="00E853F7" w:rsidRPr="00E853F7" w:rsidRDefault="00E853F7" w:rsidP="00E853F7">
      <w:pPr>
        <w:shd w:val="clear" w:color="auto" w:fill="FFFFFF"/>
        <w:tabs>
          <w:tab w:val="left" w:pos="0"/>
          <w:tab w:val="left" w:pos="993"/>
        </w:tabs>
        <w:spacing w:after="0" w:line="240" w:lineRule="auto"/>
        <w:ind w:right="-2" w:firstLine="709"/>
        <w:contextualSpacing/>
        <w:jc w:val="both"/>
        <w:rPr>
          <w:rFonts w:ascii="Times New Roman" w:eastAsiaTheme="minorEastAsia" w:hAnsi="Times New Roman" w:cs="Times New Roman"/>
          <w:bCs/>
          <w:sz w:val="24"/>
          <w:szCs w:val="24"/>
          <w:lang w:eastAsia="ru-RU"/>
        </w:rPr>
      </w:pPr>
      <w:r w:rsidRPr="00E853F7">
        <w:rPr>
          <w:rFonts w:ascii="Times New Roman" w:eastAsiaTheme="minorEastAsia" w:hAnsi="Times New Roman" w:cs="Times New Roman"/>
          <w:bCs/>
          <w:sz w:val="24"/>
          <w:szCs w:val="24"/>
          <w:lang w:eastAsia="ru-RU"/>
        </w:rPr>
        <w:t>Пути передачи возбудителя: </w:t>
      </w:r>
    </w:p>
    <w:p w:rsidR="00E853F7" w:rsidRPr="00E853F7" w:rsidRDefault="00E853F7" w:rsidP="00E853F7">
      <w:pPr>
        <w:numPr>
          <w:ilvl w:val="0"/>
          <w:numId w:val="11"/>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i/>
          <w:sz w:val="24"/>
          <w:szCs w:val="24"/>
          <w:lang w:eastAsia="ru-RU"/>
        </w:rPr>
        <w:t>контактный</w:t>
      </w:r>
      <w:r w:rsidRPr="00E853F7">
        <w:rPr>
          <w:rFonts w:ascii="Times New Roman" w:eastAsiaTheme="minorEastAsia" w:hAnsi="Times New Roman" w:cs="Times New Roman"/>
          <w:sz w:val="24"/>
          <w:szCs w:val="24"/>
          <w:lang w:eastAsia="ru-RU"/>
        </w:rPr>
        <w:t>: прямой, непрямой, косвенный (контактный, контактно-бытовой, пищевой, водный);</w:t>
      </w:r>
    </w:p>
    <w:p w:rsidR="00E853F7" w:rsidRPr="00E853F7" w:rsidRDefault="00E853F7" w:rsidP="00E853F7">
      <w:pPr>
        <w:numPr>
          <w:ilvl w:val="0"/>
          <w:numId w:val="11"/>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i/>
          <w:sz w:val="24"/>
          <w:szCs w:val="24"/>
          <w:lang w:eastAsia="ru-RU"/>
        </w:rPr>
      </w:pPr>
      <w:r w:rsidRPr="00E853F7">
        <w:rPr>
          <w:rFonts w:ascii="Times New Roman" w:eastAsiaTheme="minorEastAsia" w:hAnsi="Times New Roman" w:cs="Times New Roman"/>
          <w:i/>
          <w:sz w:val="24"/>
          <w:szCs w:val="24"/>
          <w:lang w:eastAsia="ru-RU"/>
        </w:rPr>
        <w:t xml:space="preserve">аэрогенный </w:t>
      </w:r>
      <w:r w:rsidRPr="00E853F7">
        <w:rPr>
          <w:rFonts w:ascii="Times New Roman" w:eastAsiaTheme="minorEastAsia" w:hAnsi="Times New Roman" w:cs="Times New Roman"/>
          <w:sz w:val="24"/>
          <w:szCs w:val="24"/>
          <w:lang w:eastAsia="ru-RU"/>
        </w:rPr>
        <w:t>(воздушно-капельный, воздушно-пылевой);</w:t>
      </w:r>
    </w:p>
    <w:p w:rsidR="00E853F7" w:rsidRPr="00E853F7" w:rsidRDefault="00E853F7" w:rsidP="00E853F7">
      <w:pPr>
        <w:numPr>
          <w:ilvl w:val="0"/>
          <w:numId w:val="11"/>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sz w:val="24"/>
          <w:szCs w:val="24"/>
          <w:lang w:eastAsia="ru-RU"/>
        </w:rPr>
      </w:pPr>
      <w:proofErr w:type="gramStart"/>
      <w:r w:rsidRPr="00E853F7">
        <w:rPr>
          <w:rFonts w:ascii="Times New Roman" w:eastAsiaTheme="minorEastAsia" w:hAnsi="Times New Roman" w:cs="Times New Roman"/>
          <w:i/>
          <w:sz w:val="24"/>
          <w:szCs w:val="24"/>
          <w:lang w:eastAsia="ru-RU"/>
        </w:rPr>
        <w:t>трансмиссивный</w:t>
      </w:r>
      <w:proofErr w:type="gramEnd"/>
      <w:r w:rsidRPr="00E853F7">
        <w:rPr>
          <w:rFonts w:ascii="Times New Roman" w:eastAsiaTheme="minorEastAsia" w:hAnsi="Times New Roman" w:cs="Times New Roman"/>
          <w:sz w:val="24"/>
          <w:szCs w:val="24"/>
          <w:lang w:eastAsia="ru-RU"/>
        </w:rPr>
        <w:t xml:space="preserve"> (через переносчика);</w:t>
      </w:r>
    </w:p>
    <w:p w:rsidR="00E853F7" w:rsidRPr="00E853F7" w:rsidRDefault="00E853F7" w:rsidP="00E853F7">
      <w:pPr>
        <w:numPr>
          <w:ilvl w:val="0"/>
          <w:numId w:val="11"/>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i/>
          <w:sz w:val="24"/>
          <w:szCs w:val="24"/>
          <w:lang w:eastAsia="ru-RU"/>
        </w:rPr>
      </w:pPr>
      <w:r w:rsidRPr="00E853F7">
        <w:rPr>
          <w:rFonts w:ascii="Times New Roman" w:eastAsiaTheme="minorEastAsia" w:hAnsi="Times New Roman" w:cs="Times New Roman"/>
          <w:i/>
          <w:sz w:val="24"/>
          <w:szCs w:val="24"/>
          <w:lang w:eastAsia="ru-RU"/>
        </w:rPr>
        <w:t>фекально-оральный;</w:t>
      </w:r>
    </w:p>
    <w:p w:rsidR="00E853F7" w:rsidRPr="00E853F7" w:rsidRDefault="00E853F7" w:rsidP="00E853F7">
      <w:pPr>
        <w:numPr>
          <w:ilvl w:val="0"/>
          <w:numId w:val="11"/>
        </w:numPr>
        <w:shd w:val="clear" w:color="auto" w:fill="FFFFFF"/>
        <w:tabs>
          <w:tab w:val="left" w:pos="0"/>
          <w:tab w:val="left" w:pos="993"/>
        </w:tabs>
        <w:spacing w:after="0" w:line="240" w:lineRule="auto"/>
        <w:ind w:left="0" w:right="-2" w:firstLine="709"/>
        <w:contextualSpacing/>
        <w:jc w:val="both"/>
        <w:rPr>
          <w:rFonts w:ascii="Times New Roman" w:eastAsiaTheme="minorEastAsia" w:hAnsi="Times New Roman" w:cs="Times New Roman"/>
          <w:sz w:val="24"/>
          <w:szCs w:val="24"/>
          <w:lang w:eastAsia="ru-RU"/>
        </w:rPr>
      </w:pPr>
      <w:proofErr w:type="gramStart"/>
      <w:r w:rsidRPr="00E853F7">
        <w:rPr>
          <w:rFonts w:ascii="Times New Roman" w:eastAsiaTheme="minorEastAsia" w:hAnsi="Times New Roman" w:cs="Times New Roman"/>
          <w:i/>
          <w:sz w:val="24"/>
          <w:szCs w:val="24"/>
          <w:lang w:eastAsia="ru-RU"/>
        </w:rPr>
        <w:t>вертикальный</w:t>
      </w:r>
      <w:proofErr w:type="gramEnd"/>
      <w:r w:rsidRPr="00E853F7">
        <w:rPr>
          <w:rFonts w:ascii="Times New Roman" w:eastAsiaTheme="minorEastAsia" w:hAnsi="Times New Roman" w:cs="Times New Roman"/>
          <w:i/>
          <w:sz w:val="24"/>
          <w:szCs w:val="24"/>
          <w:lang w:eastAsia="ru-RU"/>
        </w:rPr>
        <w:t xml:space="preserve"> </w:t>
      </w:r>
      <w:r w:rsidRPr="00E853F7">
        <w:rPr>
          <w:rFonts w:ascii="Times New Roman" w:eastAsiaTheme="minorEastAsia" w:hAnsi="Times New Roman" w:cs="Times New Roman"/>
          <w:sz w:val="24"/>
          <w:szCs w:val="24"/>
          <w:lang w:eastAsia="ru-RU"/>
        </w:rPr>
        <w:t>(перинатальный, от матери к ребенку).</w:t>
      </w:r>
    </w:p>
    <w:p w:rsidR="00E853F7" w:rsidRPr="00E853F7" w:rsidRDefault="00E853F7" w:rsidP="00E853F7">
      <w:pPr>
        <w:shd w:val="clear" w:color="auto" w:fill="FFFFFF"/>
        <w:tabs>
          <w:tab w:val="left" w:pos="0"/>
          <w:tab w:val="left" w:pos="993"/>
        </w:tabs>
        <w:spacing w:after="0" w:line="240" w:lineRule="auto"/>
        <w:ind w:right="-2" w:firstLine="709"/>
        <w:contextualSpacing/>
        <w:jc w:val="both"/>
        <w:rPr>
          <w:rFonts w:ascii="Times New Roman" w:eastAsiaTheme="minorEastAsia" w:hAnsi="Times New Roman" w:cs="Times New Roman"/>
          <w:bCs/>
          <w:sz w:val="24"/>
          <w:szCs w:val="24"/>
          <w:lang w:eastAsia="ru-RU"/>
        </w:rPr>
      </w:pPr>
      <w:r w:rsidRPr="00E853F7">
        <w:rPr>
          <w:rFonts w:ascii="Times New Roman" w:eastAsiaTheme="minorEastAsia" w:hAnsi="Times New Roman" w:cs="Times New Roman"/>
          <w:sz w:val="24"/>
          <w:szCs w:val="24"/>
          <w:u w:val="single"/>
          <w:lang w:eastAsia="ru-RU"/>
        </w:rPr>
        <w:t xml:space="preserve">Механизм передачи </w:t>
      </w:r>
      <w:r w:rsidRPr="00E853F7">
        <w:rPr>
          <w:rFonts w:ascii="Times New Roman" w:eastAsiaTheme="minorEastAsia" w:hAnsi="Times New Roman" w:cs="Times New Roman"/>
          <w:bCs/>
          <w:sz w:val="24"/>
          <w:szCs w:val="24"/>
          <w:u w:val="single"/>
          <w:lang w:eastAsia="ru-RU"/>
        </w:rPr>
        <w:t>возбудителя инфекции</w:t>
      </w:r>
      <w:r w:rsidRPr="00E853F7">
        <w:rPr>
          <w:rFonts w:ascii="Times New Roman" w:eastAsiaTheme="minorEastAsia" w:hAnsi="Times New Roman" w:cs="Times New Roman"/>
          <w:bCs/>
          <w:sz w:val="24"/>
          <w:szCs w:val="24"/>
          <w:lang w:eastAsia="ru-RU"/>
        </w:rPr>
        <w:t xml:space="preserve"> – это способ перемещения возбудителя из зараженного организма в восприимчивый организм хозяина инфекции.</w:t>
      </w:r>
    </w:p>
    <w:p w:rsidR="00E853F7" w:rsidRPr="00E853F7" w:rsidRDefault="00E853F7" w:rsidP="00E853F7">
      <w:pPr>
        <w:tabs>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Механизм передачи инфекции состоит из 3 фаз (стадий):</w:t>
      </w:r>
    </w:p>
    <w:p w:rsidR="00E853F7" w:rsidRPr="00E853F7" w:rsidRDefault="00E853F7" w:rsidP="00E853F7">
      <w:pPr>
        <w:numPr>
          <w:ilvl w:val="0"/>
          <w:numId w:val="12"/>
        </w:numPr>
        <w:tabs>
          <w:tab w:val="clear" w:pos="720"/>
          <w:tab w:val="num" w:pos="928"/>
          <w:tab w:val="left" w:pos="993"/>
        </w:tabs>
        <w:spacing w:after="0" w:line="240" w:lineRule="auto"/>
        <w:ind w:left="0" w:right="-2" w:firstLine="709"/>
        <w:contextualSpacing/>
        <w:jc w:val="both"/>
        <w:textAlignment w:val="baseline"/>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выведение возбудителя из организма источника инфекции в окружающую среду;</w:t>
      </w:r>
    </w:p>
    <w:p w:rsidR="00E853F7" w:rsidRPr="00E853F7" w:rsidRDefault="00E853F7" w:rsidP="00E853F7">
      <w:pPr>
        <w:numPr>
          <w:ilvl w:val="0"/>
          <w:numId w:val="12"/>
        </w:numPr>
        <w:tabs>
          <w:tab w:val="clear" w:pos="720"/>
          <w:tab w:val="num" w:pos="928"/>
          <w:tab w:val="left" w:pos="993"/>
        </w:tabs>
        <w:spacing w:after="0" w:line="240" w:lineRule="auto"/>
        <w:ind w:left="0" w:right="-2" w:firstLine="709"/>
        <w:contextualSpacing/>
        <w:jc w:val="both"/>
        <w:textAlignment w:val="baseline"/>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пребывания возбудителя в окружающей среде или организме живого переносчика;</w:t>
      </w:r>
    </w:p>
    <w:p w:rsidR="00E853F7" w:rsidRPr="00E853F7" w:rsidRDefault="00E853F7" w:rsidP="00E853F7">
      <w:pPr>
        <w:numPr>
          <w:ilvl w:val="0"/>
          <w:numId w:val="12"/>
        </w:numPr>
        <w:tabs>
          <w:tab w:val="clear" w:pos="720"/>
          <w:tab w:val="num" w:pos="928"/>
          <w:tab w:val="left" w:pos="993"/>
        </w:tabs>
        <w:spacing w:after="0" w:line="240" w:lineRule="auto"/>
        <w:ind w:left="0" w:right="-2" w:firstLine="709"/>
        <w:contextualSpacing/>
        <w:jc w:val="both"/>
        <w:textAlignment w:val="baseline"/>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внедрение возбудителя в восприимчивый организм.</w:t>
      </w:r>
    </w:p>
    <w:p w:rsidR="00E853F7" w:rsidRPr="00E853F7" w:rsidRDefault="00E853F7" w:rsidP="00E853F7">
      <w:pPr>
        <w:tabs>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Различают механизм передачи инфекции от пациента медицинскому персоналу: </w:t>
      </w:r>
    </w:p>
    <w:p w:rsidR="00E853F7" w:rsidRPr="00E853F7" w:rsidRDefault="00E853F7" w:rsidP="00E853F7">
      <w:pPr>
        <w:tabs>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b/>
          <w:sz w:val="24"/>
          <w:szCs w:val="24"/>
          <w:lang w:eastAsia="ru-RU"/>
        </w:rPr>
        <w:t>Аэрозольный механизм</w:t>
      </w:r>
      <w:r w:rsidRPr="00E853F7">
        <w:rPr>
          <w:rFonts w:ascii="Times New Roman" w:eastAsia="Times New Roman" w:hAnsi="Times New Roman" w:cs="Times New Roman"/>
          <w:sz w:val="24"/>
          <w:szCs w:val="24"/>
          <w:lang w:eastAsia="ru-RU"/>
        </w:rPr>
        <w:t xml:space="preserve"> передачи возбудителя инфекционного заболевания играет ведущую роль в распространении стафилококковой и стрептококковой инфекции, например</w:t>
      </w:r>
      <w:proofErr w:type="gramStart"/>
      <w:r w:rsidRPr="00E853F7">
        <w:rPr>
          <w:rFonts w:ascii="Times New Roman" w:eastAsia="Times New Roman" w:hAnsi="Times New Roman" w:cs="Times New Roman"/>
          <w:sz w:val="24"/>
          <w:szCs w:val="24"/>
          <w:lang w:eastAsia="ru-RU"/>
        </w:rPr>
        <w:t>,</w:t>
      </w:r>
      <w:proofErr w:type="gramEnd"/>
      <w:r w:rsidRPr="00E853F7">
        <w:rPr>
          <w:rFonts w:ascii="Times New Roman" w:eastAsia="Times New Roman" w:hAnsi="Times New Roman" w:cs="Times New Roman"/>
          <w:sz w:val="24"/>
          <w:szCs w:val="24"/>
          <w:lang w:eastAsia="ru-RU"/>
        </w:rPr>
        <w:t xml:space="preserve"> инфицированный воздух способствует распространению патогенных микроорганизмов в кондиционерах с увлажнителями, вентиляционных системах. </w:t>
      </w:r>
      <w:r w:rsidRPr="00E853F7">
        <w:rPr>
          <w:rFonts w:ascii="Times New Roman" w:eastAsia="Times New Roman" w:hAnsi="Times New Roman" w:cs="Times New Roman"/>
          <w:sz w:val="24"/>
          <w:szCs w:val="24"/>
          <w:lang w:eastAsia="ru-RU"/>
        </w:rPr>
        <w:lastRenderedPageBreak/>
        <w:t>Заболевание может быть связано с вдыханием водного или пылевого аэрозоля, в том числе при физиотерапевтических процедурах.</w:t>
      </w:r>
    </w:p>
    <w:p w:rsidR="00E853F7" w:rsidRPr="00E853F7" w:rsidRDefault="00E853F7" w:rsidP="00E853F7">
      <w:pPr>
        <w:tabs>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b/>
          <w:sz w:val="24"/>
          <w:szCs w:val="24"/>
          <w:lang w:eastAsia="ru-RU"/>
        </w:rPr>
        <w:t>Контактный механизм</w:t>
      </w:r>
      <w:r w:rsidRPr="00E853F7">
        <w:rPr>
          <w:rFonts w:ascii="Times New Roman" w:eastAsia="Times New Roman" w:hAnsi="Times New Roman" w:cs="Times New Roman"/>
          <w:sz w:val="24"/>
          <w:szCs w:val="24"/>
          <w:lang w:eastAsia="ru-RU"/>
        </w:rPr>
        <w:t xml:space="preserve"> передачи инфекции характерен для инфекций, вызываемых различными этиологическими агентами. Постельные принадлежности (матрацы, одеяла, подушки) также могут стать факторами передачи стафилококков,  </w:t>
      </w:r>
      <w:proofErr w:type="spellStart"/>
      <w:r w:rsidRPr="00E853F7">
        <w:rPr>
          <w:rFonts w:ascii="Times New Roman" w:eastAsia="Times New Roman" w:hAnsi="Times New Roman" w:cs="Times New Roman"/>
          <w:sz w:val="24"/>
          <w:szCs w:val="24"/>
          <w:lang w:eastAsia="ru-RU"/>
        </w:rPr>
        <w:t>энтеропатогенные</w:t>
      </w:r>
      <w:proofErr w:type="spellEnd"/>
      <w:r w:rsidRPr="00E853F7">
        <w:rPr>
          <w:rFonts w:ascii="Times New Roman" w:eastAsia="Times New Roman" w:hAnsi="Times New Roman" w:cs="Times New Roman"/>
          <w:sz w:val="24"/>
          <w:szCs w:val="24"/>
          <w:lang w:eastAsia="ru-RU"/>
        </w:rPr>
        <w:t xml:space="preserve"> и других возбудителей. Дети, находящиеся на грудном вскармливании могут заразиться стафилококками при </w:t>
      </w:r>
      <w:proofErr w:type="spellStart"/>
      <w:r w:rsidRPr="00E853F7">
        <w:rPr>
          <w:rFonts w:ascii="Times New Roman" w:eastAsia="Times New Roman" w:hAnsi="Times New Roman" w:cs="Times New Roman"/>
          <w:sz w:val="24"/>
          <w:szCs w:val="24"/>
          <w:lang w:eastAsia="ru-RU"/>
        </w:rPr>
        <w:t>докармливании</w:t>
      </w:r>
      <w:proofErr w:type="spellEnd"/>
      <w:r w:rsidRPr="00E853F7">
        <w:rPr>
          <w:rFonts w:ascii="Times New Roman" w:eastAsia="Times New Roman" w:hAnsi="Times New Roman" w:cs="Times New Roman"/>
          <w:sz w:val="24"/>
          <w:szCs w:val="24"/>
          <w:lang w:eastAsia="ru-RU"/>
        </w:rPr>
        <w:t xml:space="preserve"> молоком. Пищевой путь передачи возбудителя может привести к вспышкам кишечных инфекций в стационарах, в которых нарушаются технологии приготовления пищи или источником возбудителя инфекции является работник пищеблока.</w:t>
      </w:r>
    </w:p>
    <w:p w:rsidR="00E853F7" w:rsidRPr="00E853F7" w:rsidRDefault="00E853F7" w:rsidP="00E853F7">
      <w:pPr>
        <w:tabs>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proofErr w:type="gramStart"/>
      <w:r w:rsidRPr="00E853F7">
        <w:rPr>
          <w:rFonts w:ascii="Times New Roman" w:eastAsia="Times New Roman" w:hAnsi="Times New Roman" w:cs="Times New Roman"/>
          <w:b/>
          <w:sz w:val="24"/>
          <w:szCs w:val="24"/>
          <w:lang w:eastAsia="ru-RU"/>
        </w:rPr>
        <w:t>Трансмиссивный</w:t>
      </w:r>
      <w:proofErr w:type="gramEnd"/>
      <w:r w:rsidRPr="00E853F7">
        <w:rPr>
          <w:rFonts w:ascii="Times New Roman" w:eastAsia="Times New Roman" w:hAnsi="Times New Roman" w:cs="Times New Roman"/>
          <w:sz w:val="24"/>
          <w:szCs w:val="24"/>
          <w:lang w:eastAsia="ru-RU"/>
        </w:rPr>
        <w:t xml:space="preserve"> – от переносчика инфекционной или паразитарной болезни. Возбудитель локализуется в крови или лимфе человека или животного, откуда поступает в организм кровососущих насекомых или клещей, заражающих восприимчивого хозяина.</w:t>
      </w:r>
    </w:p>
    <w:p w:rsidR="00E853F7" w:rsidRPr="00E853F7" w:rsidRDefault="00E853F7" w:rsidP="00E853F7">
      <w:pPr>
        <w:tabs>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proofErr w:type="spellStart"/>
      <w:r w:rsidRPr="00E853F7">
        <w:rPr>
          <w:rFonts w:ascii="Times New Roman" w:eastAsia="Times New Roman" w:hAnsi="Times New Roman" w:cs="Times New Roman"/>
          <w:b/>
          <w:sz w:val="24"/>
          <w:szCs w:val="24"/>
          <w:lang w:eastAsia="ru-RU"/>
        </w:rPr>
        <w:t>Артифициальный</w:t>
      </w:r>
      <w:proofErr w:type="spellEnd"/>
      <w:r w:rsidRPr="00E853F7">
        <w:rPr>
          <w:rFonts w:ascii="Times New Roman" w:eastAsia="Times New Roman" w:hAnsi="Times New Roman" w:cs="Times New Roman"/>
          <w:sz w:val="24"/>
          <w:szCs w:val="24"/>
          <w:lang w:eastAsia="ru-RU"/>
        </w:rPr>
        <w:t xml:space="preserve"> – играет основную роль в распространение инфекции от пациента к медицинскому персоналу. Парентеральный путь передачи возбудителей инфекции возможен при </w:t>
      </w:r>
      <w:proofErr w:type="gramStart"/>
      <w:r w:rsidRPr="00E853F7">
        <w:rPr>
          <w:rFonts w:ascii="Times New Roman" w:eastAsia="Times New Roman" w:hAnsi="Times New Roman" w:cs="Times New Roman"/>
          <w:sz w:val="24"/>
          <w:szCs w:val="24"/>
          <w:lang w:eastAsia="ru-RU"/>
        </w:rPr>
        <w:t>многократном</w:t>
      </w:r>
      <w:proofErr w:type="gramEnd"/>
      <w:r w:rsidRPr="00E853F7">
        <w:rPr>
          <w:rFonts w:ascii="Times New Roman" w:eastAsia="Times New Roman" w:hAnsi="Times New Roman" w:cs="Times New Roman"/>
          <w:sz w:val="24"/>
          <w:szCs w:val="24"/>
          <w:lang w:eastAsia="ru-RU"/>
        </w:rPr>
        <w:t xml:space="preserve"> использование шприцев и игл, введение инфицированных препаратов крови. Реализуется из-за несоблюдения правил асептики и антисептики, нарушения режимов стерилизации и дезинфекции медицинского инструментария и приборов. </w:t>
      </w:r>
    </w:p>
    <w:p w:rsidR="00E853F7" w:rsidRPr="00E853F7" w:rsidRDefault="00E853F7" w:rsidP="00E853F7">
      <w:pPr>
        <w:tabs>
          <w:tab w:val="left" w:pos="993"/>
        </w:tabs>
        <w:spacing w:after="0" w:line="240" w:lineRule="auto"/>
        <w:ind w:right="-2" w:firstLine="709"/>
        <w:contextualSpacing/>
        <w:jc w:val="both"/>
        <w:rPr>
          <w:rFonts w:ascii="Times New Roman" w:eastAsia="Times New Roman" w:hAnsi="Times New Roman" w:cs="Times New Roman"/>
          <w:sz w:val="24"/>
          <w:szCs w:val="24"/>
          <w:lang w:eastAsia="ru-RU"/>
        </w:rPr>
      </w:pPr>
    </w:p>
    <w:p w:rsidR="00E853F7" w:rsidRPr="00E853F7" w:rsidRDefault="00E853F7" w:rsidP="00E853F7">
      <w:pPr>
        <w:tabs>
          <w:tab w:val="left" w:pos="993"/>
        </w:tabs>
        <w:spacing w:after="0" w:line="240" w:lineRule="auto"/>
        <w:ind w:right="-2" w:firstLine="709"/>
        <w:contextualSpacing/>
        <w:jc w:val="both"/>
        <w:rPr>
          <w:rFonts w:ascii="Times New Roman" w:eastAsia="Times New Roman" w:hAnsi="Times New Roman" w:cs="Times New Roman"/>
          <w:b/>
          <w:sz w:val="24"/>
          <w:szCs w:val="24"/>
          <w:lang w:eastAsia="ru-RU"/>
        </w:rPr>
      </w:pPr>
      <w:r w:rsidRPr="00E853F7">
        <w:rPr>
          <w:rFonts w:ascii="Times New Roman" w:eastAsia="Times New Roman" w:hAnsi="Times New Roman" w:cs="Times New Roman"/>
          <w:b/>
          <w:sz w:val="24"/>
          <w:szCs w:val="24"/>
          <w:lang w:eastAsia="ru-RU"/>
        </w:rPr>
        <w:t>Восприимчивый к инфекции человек (</w:t>
      </w:r>
      <w:proofErr w:type="spellStart"/>
      <w:r w:rsidRPr="00E853F7">
        <w:rPr>
          <w:rFonts w:ascii="Times New Roman" w:eastAsia="Times New Roman" w:hAnsi="Times New Roman" w:cs="Times New Roman"/>
          <w:b/>
          <w:sz w:val="24"/>
          <w:szCs w:val="24"/>
          <w:lang w:eastAsia="ru-RU"/>
        </w:rPr>
        <w:t>макроорганизм</w:t>
      </w:r>
      <w:proofErr w:type="spellEnd"/>
      <w:r w:rsidRPr="00E853F7">
        <w:rPr>
          <w:rFonts w:ascii="Times New Roman" w:eastAsia="Times New Roman" w:hAnsi="Times New Roman" w:cs="Times New Roman"/>
          <w:b/>
          <w:sz w:val="24"/>
          <w:szCs w:val="24"/>
          <w:lang w:eastAsia="ru-RU"/>
        </w:rPr>
        <w:t>) - третье звено эпидемического процесса.</w:t>
      </w:r>
    </w:p>
    <w:p w:rsidR="00E853F7" w:rsidRPr="00E853F7" w:rsidRDefault="00E853F7" w:rsidP="00E853F7">
      <w:pPr>
        <w:tabs>
          <w:tab w:val="left" w:pos="993"/>
          <w:tab w:val="left" w:pos="1134"/>
        </w:tabs>
        <w:spacing w:after="0" w:line="240" w:lineRule="auto"/>
        <w:ind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b/>
          <w:sz w:val="24"/>
          <w:szCs w:val="24"/>
          <w:lang w:eastAsia="ru-RU"/>
        </w:rPr>
        <w:t>Основными факторами</w:t>
      </w:r>
      <w:r w:rsidRPr="00E853F7">
        <w:rPr>
          <w:rFonts w:ascii="Times New Roman" w:eastAsia="Times New Roman" w:hAnsi="Times New Roman" w:cs="Times New Roman"/>
          <w:sz w:val="24"/>
          <w:szCs w:val="24"/>
          <w:lang w:eastAsia="ru-RU"/>
        </w:rPr>
        <w:t>, влияющими на восприимчивость человека к инфекции, являются: </w:t>
      </w:r>
    </w:p>
    <w:p w:rsidR="00E853F7" w:rsidRPr="00E853F7" w:rsidRDefault="00E853F7" w:rsidP="00E853F7">
      <w:pPr>
        <w:numPr>
          <w:ilvl w:val="0"/>
          <w:numId w:val="14"/>
        </w:numPr>
        <w:tabs>
          <w:tab w:val="left" w:pos="993"/>
          <w:tab w:val="left" w:pos="1134"/>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возраст человека (детский или пожилой); </w:t>
      </w:r>
    </w:p>
    <w:p w:rsidR="00E853F7" w:rsidRPr="00E853F7" w:rsidRDefault="00E853F7" w:rsidP="00E853F7">
      <w:pPr>
        <w:numPr>
          <w:ilvl w:val="0"/>
          <w:numId w:val="14"/>
        </w:numPr>
        <w:tabs>
          <w:tab w:val="left" w:pos="993"/>
          <w:tab w:val="left" w:pos="1134"/>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неблагоприятные условия окружающей среды;</w:t>
      </w:r>
    </w:p>
    <w:p w:rsidR="00E853F7" w:rsidRPr="00E853F7" w:rsidRDefault="00E853F7" w:rsidP="00E853F7">
      <w:pPr>
        <w:numPr>
          <w:ilvl w:val="0"/>
          <w:numId w:val="14"/>
        </w:numPr>
        <w:tabs>
          <w:tab w:val="left" w:pos="993"/>
          <w:tab w:val="left" w:pos="1134"/>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недостаточная иммунная защита организма;</w:t>
      </w:r>
    </w:p>
    <w:p w:rsidR="00E853F7" w:rsidRPr="00E853F7" w:rsidRDefault="00E853F7" w:rsidP="00E853F7">
      <w:pPr>
        <w:numPr>
          <w:ilvl w:val="0"/>
          <w:numId w:val="14"/>
        </w:numPr>
        <w:tabs>
          <w:tab w:val="left" w:pos="993"/>
          <w:tab w:val="left" w:pos="1134"/>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множество лечебно-диагностических процедур;</w:t>
      </w:r>
    </w:p>
    <w:p w:rsidR="00E853F7" w:rsidRPr="00E853F7" w:rsidRDefault="00E853F7" w:rsidP="00E853F7">
      <w:pPr>
        <w:numPr>
          <w:ilvl w:val="0"/>
          <w:numId w:val="14"/>
        </w:numPr>
        <w:tabs>
          <w:tab w:val="left" w:pos="993"/>
          <w:tab w:val="left" w:pos="1134"/>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хронические заболевания организма;</w:t>
      </w:r>
    </w:p>
    <w:p w:rsidR="00E853F7" w:rsidRPr="00E853F7" w:rsidRDefault="00E853F7" w:rsidP="00E853F7">
      <w:pPr>
        <w:numPr>
          <w:ilvl w:val="0"/>
          <w:numId w:val="14"/>
        </w:numPr>
        <w:tabs>
          <w:tab w:val="left" w:pos="993"/>
          <w:tab w:val="left" w:pos="1134"/>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скопление возбудителей ВБИ из-за нарушения санитарных правил и инструкций;</w:t>
      </w:r>
    </w:p>
    <w:p w:rsidR="00E853F7" w:rsidRPr="00E853F7" w:rsidRDefault="00E853F7" w:rsidP="00E853F7">
      <w:pPr>
        <w:numPr>
          <w:ilvl w:val="0"/>
          <w:numId w:val="14"/>
        </w:numPr>
        <w:tabs>
          <w:tab w:val="left" w:pos="993"/>
          <w:tab w:val="left" w:pos="1134"/>
        </w:tabs>
        <w:spacing w:after="0" w:line="240" w:lineRule="auto"/>
        <w:ind w:left="0" w:right="-2" w:firstLine="709"/>
        <w:contextualSpacing/>
        <w:jc w:val="both"/>
        <w:rPr>
          <w:rFonts w:ascii="Times New Roman" w:eastAsia="Times New Roman" w:hAnsi="Times New Roman" w:cs="Times New Roman"/>
          <w:sz w:val="24"/>
          <w:szCs w:val="24"/>
          <w:lang w:eastAsia="ru-RU"/>
        </w:rPr>
      </w:pPr>
      <w:r w:rsidRPr="00E853F7">
        <w:rPr>
          <w:rFonts w:ascii="Times New Roman" w:eastAsia="Times New Roman" w:hAnsi="Times New Roman" w:cs="Times New Roman"/>
          <w:sz w:val="24"/>
          <w:szCs w:val="24"/>
          <w:lang w:eastAsia="ru-RU"/>
        </w:rPr>
        <w:t>невыполнение (нарушение) правил асептики и антисептики, дезинфекции и стерилизации медицинского инструментария и приборов и другое. </w:t>
      </w:r>
    </w:p>
    <w:p w:rsidR="00E853F7" w:rsidRPr="00E853F7" w:rsidRDefault="00E853F7" w:rsidP="00E853F7">
      <w:pPr>
        <w:shd w:val="clear" w:color="auto" w:fill="FFFFFF"/>
        <w:tabs>
          <w:tab w:val="left" w:pos="0"/>
          <w:tab w:val="left" w:pos="993"/>
          <w:tab w:val="left" w:pos="1134"/>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i/>
          <w:sz w:val="24"/>
          <w:szCs w:val="24"/>
          <w:lang w:eastAsia="ru-RU"/>
        </w:rPr>
        <w:t>Возраст.</w:t>
      </w:r>
      <w:r w:rsidRPr="00E853F7">
        <w:rPr>
          <w:rFonts w:ascii="Times New Roman" w:eastAsiaTheme="minorEastAsia" w:hAnsi="Times New Roman" w:cs="Times New Roman"/>
          <w:sz w:val="24"/>
          <w:szCs w:val="24"/>
          <w:lang w:eastAsia="ru-RU"/>
        </w:rPr>
        <w:t xml:space="preserve"> Наибольший риск тяжелых инфекций отмечен у пациентов самого младшего и старшего возраста. Несмотря на </w:t>
      </w:r>
      <w:proofErr w:type="spellStart"/>
      <w:r w:rsidRPr="00E853F7">
        <w:rPr>
          <w:rFonts w:ascii="Times New Roman" w:eastAsiaTheme="minorEastAsia" w:hAnsi="Times New Roman" w:cs="Times New Roman"/>
          <w:sz w:val="24"/>
          <w:szCs w:val="24"/>
          <w:lang w:eastAsia="ru-RU"/>
        </w:rPr>
        <w:t>трансплацентарный</w:t>
      </w:r>
      <w:proofErr w:type="spellEnd"/>
      <w:r w:rsidRPr="00E853F7">
        <w:rPr>
          <w:rFonts w:ascii="Times New Roman" w:eastAsiaTheme="minorEastAsia" w:hAnsi="Times New Roman" w:cs="Times New Roman"/>
          <w:sz w:val="24"/>
          <w:szCs w:val="24"/>
          <w:lang w:eastAsia="ru-RU"/>
        </w:rPr>
        <w:t xml:space="preserve"> перенос антител от матери, новорожденные имеют незрелую иммунную систему, не способную к борьбе с инфекцией. У </w:t>
      </w:r>
      <w:proofErr w:type="gramStart"/>
      <w:r w:rsidRPr="00E853F7">
        <w:rPr>
          <w:rFonts w:ascii="Times New Roman" w:eastAsiaTheme="minorEastAsia" w:hAnsi="Times New Roman" w:cs="Times New Roman"/>
          <w:sz w:val="24"/>
          <w:szCs w:val="24"/>
          <w:lang w:eastAsia="ru-RU"/>
        </w:rPr>
        <w:t>пожилых</w:t>
      </w:r>
      <w:proofErr w:type="gramEnd"/>
      <w:r w:rsidRPr="00E853F7">
        <w:rPr>
          <w:rFonts w:ascii="Times New Roman" w:eastAsiaTheme="minorEastAsia" w:hAnsi="Times New Roman" w:cs="Times New Roman"/>
          <w:sz w:val="24"/>
          <w:szCs w:val="24"/>
          <w:lang w:eastAsia="ru-RU"/>
        </w:rPr>
        <w:t xml:space="preserve"> снижаются активность иммунной системы и активность к борьбе с инфекцией. Попросту говоря, у одних иммунитета ещё нет, у других – уже. </w:t>
      </w:r>
    </w:p>
    <w:p w:rsidR="00E853F7" w:rsidRPr="00E853F7" w:rsidRDefault="00E853F7" w:rsidP="00E853F7">
      <w:pPr>
        <w:shd w:val="clear" w:color="auto" w:fill="FFFFFF"/>
        <w:tabs>
          <w:tab w:val="left" w:pos="0"/>
          <w:tab w:val="left" w:pos="993"/>
          <w:tab w:val="left" w:pos="1134"/>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i/>
          <w:sz w:val="24"/>
          <w:szCs w:val="24"/>
          <w:lang w:eastAsia="ru-RU"/>
        </w:rPr>
        <w:t>Иммунодефицит</w:t>
      </w:r>
      <w:r w:rsidRPr="00E853F7">
        <w:rPr>
          <w:rFonts w:ascii="Times New Roman" w:eastAsiaTheme="minorEastAsia" w:hAnsi="Times New Roman" w:cs="Times New Roman"/>
          <w:sz w:val="24"/>
          <w:szCs w:val="24"/>
          <w:lang w:eastAsia="ru-RU"/>
        </w:rPr>
        <w:t xml:space="preserve"> у пациента развивается при опухолях, иммунодепрессивной и лучевой терапии. Склонность к развитию вторичных инфекций увеличивается вследствие вирусных, бактериальных инфекций. Антибиотики, применяемые для лечения бактериальных инфекций, нередко уничтожают часть нормальной микрофлоры, способствуя внедрению других микроорганизмов. При обширных ожогах пациенты чрезвычайно чувствительны к инфекции. </w:t>
      </w:r>
    </w:p>
    <w:p w:rsidR="00E853F7" w:rsidRPr="00E853F7" w:rsidRDefault="00E853F7" w:rsidP="00E853F7">
      <w:pPr>
        <w:shd w:val="clear" w:color="auto" w:fill="FFFFFF"/>
        <w:tabs>
          <w:tab w:val="left" w:pos="0"/>
          <w:tab w:val="left" w:pos="993"/>
          <w:tab w:val="left" w:pos="1134"/>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i/>
          <w:sz w:val="24"/>
          <w:szCs w:val="24"/>
          <w:lang w:eastAsia="ru-RU"/>
        </w:rPr>
        <w:t>Пациенты с фоновым заболеванием</w:t>
      </w:r>
      <w:r w:rsidRPr="00E853F7">
        <w:rPr>
          <w:rFonts w:ascii="Times New Roman" w:eastAsiaTheme="minorEastAsia" w:hAnsi="Times New Roman" w:cs="Times New Roman"/>
          <w:sz w:val="24"/>
          <w:szCs w:val="24"/>
          <w:lang w:eastAsia="ru-RU"/>
        </w:rPr>
        <w:t xml:space="preserve"> (рак, ревматоидный артрит, заболевания дыхательной системы, хронические заболевания, заболевания крови) в большей мере подвержены развитию инфекций из-за ослабления иммунной системы. Лекарственные препараты (стероиды, </w:t>
      </w:r>
      <w:proofErr w:type="spellStart"/>
      <w:r w:rsidRPr="00E853F7">
        <w:rPr>
          <w:rFonts w:ascii="Times New Roman" w:eastAsiaTheme="minorEastAsia" w:hAnsi="Times New Roman" w:cs="Times New Roman"/>
          <w:sz w:val="24"/>
          <w:szCs w:val="24"/>
          <w:lang w:eastAsia="ru-RU"/>
        </w:rPr>
        <w:t>цитостатики</w:t>
      </w:r>
      <w:proofErr w:type="spellEnd"/>
      <w:r w:rsidRPr="00E853F7">
        <w:rPr>
          <w:rFonts w:ascii="Times New Roman" w:eastAsiaTheme="minorEastAsia" w:hAnsi="Times New Roman" w:cs="Times New Roman"/>
          <w:sz w:val="24"/>
          <w:szCs w:val="24"/>
          <w:lang w:eastAsia="ru-RU"/>
        </w:rPr>
        <w:t xml:space="preserve">) вызывают угнетение иммунного ответа. </w:t>
      </w:r>
    </w:p>
    <w:p w:rsidR="00E853F7" w:rsidRPr="00E853F7" w:rsidRDefault="00E853F7" w:rsidP="00E853F7">
      <w:pPr>
        <w:shd w:val="clear" w:color="auto" w:fill="FFFFFF"/>
        <w:tabs>
          <w:tab w:val="left" w:pos="0"/>
          <w:tab w:val="left" w:pos="993"/>
          <w:tab w:val="left" w:pos="1134"/>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i/>
          <w:sz w:val="24"/>
          <w:szCs w:val="24"/>
          <w:lang w:eastAsia="ru-RU"/>
        </w:rPr>
        <w:t>Алиментарный фактор</w:t>
      </w:r>
      <w:r w:rsidRPr="00E853F7">
        <w:rPr>
          <w:rFonts w:ascii="Times New Roman" w:eastAsiaTheme="minorEastAsia" w:hAnsi="Times New Roman" w:cs="Times New Roman"/>
          <w:sz w:val="24"/>
          <w:szCs w:val="24"/>
          <w:lang w:eastAsia="ru-RU"/>
        </w:rPr>
        <w:t xml:space="preserve"> имеет значение не только для процесса выздоровления, но и для функции иммунной системы, особенно ее клеточного звена. В данном случае имеет значение не столько нехватка питания, сколько нерациональность. </w:t>
      </w:r>
    </w:p>
    <w:p w:rsidR="00E853F7" w:rsidRPr="00E853F7" w:rsidRDefault="00E853F7" w:rsidP="00E853F7">
      <w:pPr>
        <w:shd w:val="clear" w:color="auto" w:fill="FFFFFF"/>
        <w:tabs>
          <w:tab w:val="left" w:pos="0"/>
          <w:tab w:val="left" w:pos="993"/>
          <w:tab w:val="left" w:pos="1134"/>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i/>
          <w:sz w:val="24"/>
          <w:szCs w:val="24"/>
          <w:lang w:eastAsia="ru-RU"/>
        </w:rPr>
        <w:lastRenderedPageBreak/>
        <w:t>Лечебно-диагностические процедуры</w:t>
      </w:r>
      <w:r w:rsidRPr="00E853F7">
        <w:rPr>
          <w:rFonts w:ascii="Times New Roman" w:eastAsiaTheme="minorEastAsia" w:hAnsi="Times New Roman" w:cs="Times New Roman"/>
          <w:sz w:val="24"/>
          <w:szCs w:val="24"/>
          <w:lang w:eastAsia="ru-RU"/>
        </w:rPr>
        <w:t xml:space="preserve">, хирургические вмешательства, наличие у пациента дренажных трубок, периферических внутривенных и мочевых катетеров, применение дыхательной аппаратуры увеличивают риск инфицирования. </w:t>
      </w:r>
    </w:p>
    <w:p w:rsidR="00E853F7" w:rsidRPr="00E853F7" w:rsidRDefault="00E853F7" w:rsidP="00E853F7">
      <w:pPr>
        <w:shd w:val="clear" w:color="auto" w:fill="FFFFFF"/>
        <w:tabs>
          <w:tab w:val="left" w:pos="0"/>
          <w:tab w:val="left" w:pos="993"/>
          <w:tab w:val="left" w:pos="1134"/>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Кожа является естественным барьером на пути микроорганизмов, но при нарушении целостности кожи (ожоговая поверхность, пролежни, постоперационная рана, дерматиты, сопровождающиеся </w:t>
      </w:r>
      <w:proofErr w:type="spellStart"/>
      <w:r w:rsidRPr="00E853F7">
        <w:rPr>
          <w:rFonts w:ascii="Times New Roman" w:eastAsiaTheme="minorEastAsia" w:hAnsi="Times New Roman" w:cs="Times New Roman"/>
          <w:sz w:val="24"/>
          <w:szCs w:val="24"/>
          <w:lang w:eastAsia="ru-RU"/>
        </w:rPr>
        <w:t>мокнутием</w:t>
      </w:r>
      <w:proofErr w:type="spellEnd"/>
      <w:r w:rsidRPr="00E853F7">
        <w:rPr>
          <w:rFonts w:ascii="Times New Roman" w:eastAsiaTheme="minorEastAsia" w:hAnsi="Times New Roman" w:cs="Times New Roman"/>
          <w:sz w:val="24"/>
          <w:szCs w:val="24"/>
          <w:lang w:eastAsia="ru-RU"/>
        </w:rPr>
        <w:t xml:space="preserve">) она становится входными воротами. </w:t>
      </w:r>
    </w:p>
    <w:p w:rsidR="00E853F7" w:rsidRPr="00E853F7" w:rsidRDefault="00E853F7" w:rsidP="00E853F7">
      <w:pPr>
        <w:shd w:val="clear" w:color="auto" w:fill="FFFFFF"/>
        <w:tabs>
          <w:tab w:val="left" w:pos="0"/>
          <w:tab w:val="left" w:pos="993"/>
          <w:tab w:val="left" w:pos="1134"/>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i/>
          <w:sz w:val="24"/>
          <w:szCs w:val="24"/>
          <w:lang w:eastAsia="ru-RU"/>
        </w:rPr>
        <w:t>Неблагоприятная окружающая среда</w:t>
      </w:r>
      <w:r w:rsidRPr="00E853F7">
        <w:rPr>
          <w:rFonts w:ascii="Times New Roman" w:eastAsiaTheme="minorEastAsia" w:hAnsi="Times New Roman" w:cs="Times New Roman"/>
          <w:sz w:val="24"/>
          <w:szCs w:val="24"/>
          <w:lang w:eastAsia="ru-RU"/>
        </w:rPr>
        <w:t xml:space="preserve"> и факторы риска существенно снижают иммунитет и способствуют инфицированию. Госпитализация всегда вызывает стресс. В состоянии эмоционального напряжения человек в большей степени подвержен заболеваниям. </w:t>
      </w:r>
    </w:p>
    <w:p w:rsidR="00E853F7" w:rsidRPr="00E853F7" w:rsidRDefault="00E853F7" w:rsidP="00E853F7">
      <w:pPr>
        <w:shd w:val="clear" w:color="auto" w:fill="FFFFFF"/>
        <w:tabs>
          <w:tab w:val="left" w:pos="0"/>
          <w:tab w:val="left" w:pos="993"/>
          <w:tab w:val="left" w:pos="1134"/>
        </w:tabs>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Восприимчивость человеческого организма увеличивается </w:t>
      </w:r>
      <w:proofErr w:type="gramStart"/>
      <w:r w:rsidRPr="00E853F7">
        <w:rPr>
          <w:rFonts w:ascii="Times New Roman" w:eastAsiaTheme="minorEastAsia" w:hAnsi="Times New Roman" w:cs="Times New Roman"/>
          <w:sz w:val="24"/>
          <w:szCs w:val="24"/>
          <w:lang w:eastAsia="ru-RU"/>
        </w:rPr>
        <w:t>при</w:t>
      </w:r>
      <w:proofErr w:type="gramEnd"/>
      <w:r w:rsidRPr="00E853F7">
        <w:rPr>
          <w:rFonts w:ascii="Times New Roman" w:eastAsiaTheme="minorEastAsia" w:hAnsi="Times New Roman" w:cs="Times New Roman"/>
          <w:sz w:val="24"/>
          <w:szCs w:val="24"/>
          <w:lang w:eastAsia="ru-RU"/>
        </w:rPr>
        <w:t>:</w:t>
      </w:r>
    </w:p>
    <w:p w:rsidR="00E853F7" w:rsidRPr="00E853F7" w:rsidRDefault="00E853F7" w:rsidP="00E853F7">
      <w:pPr>
        <w:numPr>
          <w:ilvl w:val="1"/>
          <w:numId w:val="2"/>
        </w:numPr>
        <w:shd w:val="clear" w:color="auto" w:fill="FFFFFF"/>
        <w:tabs>
          <w:tab w:val="left" w:pos="0"/>
          <w:tab w:val="left" w:pos="284"/>
          <w:tab w:val="left" w:pos="993"/>
          <w:tab w:val="left" w:pos="1134"/>
        </w:tabs>
        <w:spacing w:after="0" w:line="240" w:lineRule="auto"/>
        <w:ind w:left="0" w:right="-2" w:firstLine="709"/>
        <w:contextualSpacing/>
        <w:jc w:val="both"/>
        <w:rPr>
          <w:rFonts w:ascii="Times New Roman" w:eastAsiaTheme="minorEastAsia" w:hAnsi="Times New Roman" w:cs="Times New Roman"/>
          <w:sz w:val="24"/>
          <w:szCs w:val="24"/>
          <w:lang w:eastAsia="ru-RU"/>
        </w:rPr>
      </w:pPr>
      <w:proofErr w:type="gramStart"/>
      <w:r w:rsidRPr="00E853F7">
        <w:rPr>
          <w:rFonts w:ascii="Times New Roman" w:eastAsiaTheme="minorEastAsia" w:hAnsi="Times New Roman" w:cs="Times New Roman"/>
          <w:sz w:val="24"/>
          <w:szCs w:val="24"/>
          <w:lang w:eastAsia="ru-RU"/>
        </w:rPr>
        <w:t>наличии</w:t>
      </w:r>
      <w:proofErr w:type="gramEnd"/>
      <w:r w:rsidRPr="00E853F7">
        <w:rPr>
          <w:rFonts w:ascii="Times New Roman" w:eastAsiaTheme="minorEastAsia" w:hAnsi="Times New Roman" w:cs="Times New Roman"/>
          <w:sz w:val="24"/>
          <w:szCs w:val="24"/>
          <w:lang w:eastAsia="ru-RU"/>
        </w:rPr>
        <w:t xml:space="preserve"> открытых ран;</w:t>
      </w:r>
    </w:p>
    <w:p w:rsidR="00E853F7" w:rsidRPr="00E853F7" w:rsidRDefault="00E853F7" w:rsidP="00E853F7">
      <w:pPr>
        <w:numPr>
          <w:ilvl w:val="1"/>
          <w:numId w:val="2"/>
        </w:numPr>
        <w:shd w:val="clear" w:color="auto" w:fill="FFFFFF"/>
        <w:tabs>
          <w:tab w:val="left" w:pos="0"/>
          <w:tab w:val="left" w:pos="284"/>
          <w:tab w:val="left" w:pos="993"/>
          <w:tab w:val="left" w:pos="1134"/>
        </w:tabs>
        <w:spacing w:after="0" w:line="240" w:lineRule="auto"/>
        <w:ind w:left="0" w:right="-2" w:firstLine="709"/>
        <w:contextualSpacing/>
        <w:jc w:val="both"/>
        <w:rPr>
          <w:rFonts w:ascii="Times New Roman" w:eastAsiaTheme="minorEastAsia" w:hAnsi="Times New Roman" w:cs="Times New Roman"/>
          <w:sz w:val="24"/>
          <w:szCs w:val="24"/>
          <w:lang w:eastAsia="ru-RU"/>
        </w:rPr>
      </w:pPr>
      <w:proofErr w:type="gramStart"/>
      <w:r w:rsidRPr="00E853F7">
        <w:rPr>
          <w:rFonts w:ascii="Times New Roman" w:eastAsiaTheme="minorEastAsia" w:hAnsi="Times New Roman" w:cs="Times New Roman"/>
          <w:sz w:val="24"/>
          <w:szCs w:val="24"/>
          <w:lang w:eastAsia="ru-RU"/>
        </w:rPr>
        <w:t>наличии</w:t>
      </w:r>
      <w:proofErr w:type="gramEnd"/>
      <w:r w:rsidRPr="00E853F7">
        <w:rPr>
          <w:rFonts w:ascii="Times New Roman" w:eastAsiaTheme="minorEastAsia" w:hAnsi="Times New Roman" w:cs="Times New Roman"/>
          <w:sz w:val="24"/>
          <w:szCs w:val="24"/>
          <w:lang w:eastAsia="ru-RU"/>
        </w:rPr>
        <w:t xml:space="preserve"> инвазивных устройств (внутрисосудистые катетеры, </w:t>
      </w:r>
      <w:proofErr w:type="spellStart"/>
      <w:r w:rsidRPr="00E853F7">
        <w:rPr>
          <w:rFonts w:ascii="Times New Roman" w:eastAsiaTheme="minorEastAsia" w:hAnsi="Times New Roman" w:cs="Times New Roman"/>
          <w:sz w:val="24"/>
          <w:szCs w:val="24"/>
          <w:lang w:eastAsia="ru-RU"/>
        </w:rPr>
        <w:t>трахеостомы</w:t>
      </w:r>
      <w:proofErr w:type="spellEnd"/>
      <w:r w:rsidRPr="00E853F7">
        <w:rPr>
          <w:rFonts w:ascii="Times New Roman" w:eastAsiaTheme="minorEastAsia" w:hAnsi="Times New Roman" w:cs="Times New Roman"/>
          <w:sz w:val="24"/>
          <w:szCs w:val="24"/>
          <w:lang w:eastAsia="ru-RU"/>
        </w:rPr>
        <w:t>);</w:t>
      </w:r>
    </w:p>
    <w:p w:rsidR="00E853F7" w:rsidRPr="00E853F7" w:rsidRDefault="00E853F7" w:rsidP="00E853F7">
      <w:pPr>
        <w:numPr>
          <w:ilvl w:val="1"/>
          <w:numId w:val="2"/>
        </w:numPr>
        <w:shd w:val="clear" w:color="auto" w:fill="FFFFFF"/>
        <w:tabs>
          <w:tab w:val="left" w:pos="0"/>
          <w:tab w:val="left" w:pos="284"/>
          <w:tab w:val="left" w:pos="993"/>
          <w:tab w:val="left" w:pos="1134"/>
        </w:tabs>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определенном терапевтическом </w:t>
      </w:r>
      <w:proofErr w:type="gramStart"/>
      <w:r w:rsidRPr="00E853F7">
        <w:rPr>
          <w:rFonts w:ascii="Times New Roman" w:eastAsiaTheme="minorEastAsia" w:hAnsi="Times New Roman" w:cs="Times New Roman"/>
          <w:sz w:val="24"/>
          <w:szCs w:val="24"/>
          <w:lang w:eastAsia="ru-RU"/>
        </w:rPr>
        <w:t>вмешательстве</w:t>
      </w:r>
      <w:proofErr w:type="gramEnd"/>
      <w:r w:rsidRPr="00E853F7">
        <w:rPr>
          <w:rFonts w:ascii="Times New Roman" w:eastAsiaTheme="minorEastAsia" w:hAnsi="Times New Roman" w:cs="Times New Roman"/>
          <w:sz w:val="24"/>
          <w:szCs w:val="24"/>
          <w:lang w:eastAsia="ru-RU"/>
        </w:rPr>
        <w:t xml:space="preserve"> (</w:t>
      </w:r>
      <w:proofErr w:type="spellStart"/>
      <w:r w:rsidRPr="00E853F7">
        <w:rPr>
          <w:rFonts w:ascii="Times New Roman" w:eastAsiaTheme="minorEastAsia" w:hAnsi="Times New Roman" w:cs="Times New Roman"/>
          <w:sz w:val="24"/>
          <w:szCs w:val="24"/>
          <w:lang w:eastAsia="ru-RU"/>
        </w:rPr>
        <w:t>иммуноподавляющая</w:t>
      </w:r>
      <w:proofErr w:type="spellEnd"/>
      <w:r w:rsidRPr="00E853F7">
        <w:rPr>
          <w:rFonts w:ascii="Times New Roman" w:eastAsiaTheme="minorEastAsia" w:hAnsi="Times New Roman" w:cs="Times New Roman"/>
          <w:sz w:val="24"/>
          <w:szCs w:val="24"/>
          <w:lang w:eastAsia="ru-RU"/>
        </w:rPr>
        <w:t xml:space="preserve"> терапия, облучение).</w:t>
      </w:r>
    </w:p>
    <w:p w:rsidR="00E853F7" w:rsidRPr="00E853F7" w:rsidRDefault="00E853F7" w:rsidP="00E853F7">
      <w:pPr>
        <w:widowControl w:val="0"/>
        <w:tabs>
          <w:tab w:val="left" w:pos="993"/>
        </w:tabs>
        <w:autoSpaceDE w:val="0"/>
        <w:autoSpaceDN w:val="0"/>
        <w:adjustRightInd w:val="0"/>
        <w:spacing w:after="0" w:line="240" w:lineRule="auto"/>
        <w:ind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b/>
          <w:sz w:val="24"/>
          <w:szCs w:val="24"/>
          <w:lang w:eastAsia="ru-RU"/>
        </w:rPr>
        <w:t>К причинам, способствующим росту заболеваемости ИСМП</w:t>
      </w:r>
      <w:r w:rsidRPr="00E853F7">
        <w:rPr>
          <w:rFonts w:ascii="Times New Roman" w:eastAsiaTheme="minorEastAsia" w:hAnsi="Times New Roman" w:cs="Times New Roman"/>
          <w:sz w:val="24"/>
          <w:szCs w:val="24"/>
          <w:lang w:eastAsia="ru-RU"/>
        </w:rPr>
        <w:t>, относятся нарушения в организации работы МО, санитарно-техническом состоянии, материальном обеспечении и соблюдении противоэпидемического режима:</w:t>
      </w:r>
    </w:p>
    <w:p w:rsidR="00E853F7" w:rsidRPr="00E853F7" w:rsidRDefault="00E853F7" w:rsidP="00E853F7">
      <w:pPr>
        <w:widowControl w:val="0"/>
        <w:numPr>
          <w:ilvl w:val="0"/>
          <w:numId w:val="42"/>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Неудовлетворительные архитектурно-планировочные решения:</w:t>
      </w:r>
    </w:p>
    <w:p w:rsidR="00E853F7" w:rsidRPr="00E853F7" w:rsidRDefault="00E853F7" w:rsidP="00E853F7">
      <w:pPr>
        <w:widowControl w:val="0"/>
        <w:numPr>
          <w:ilvl w:val="0"/>
          <w:numId w:val="45"/>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несоответствие состава и площади помещений;</w:t>
      </w:r>
    </w:p>
    <w:p w:rsidR="00E853F7" w:rsidRPr="00E853F7" w:rsidRDefault="00E853F7" w:rsidP="00E853F7">
      <w:pPr>
        <w:widowControl w:val="0"/>
        <w:numPr>
          <w:ilvl w:val="0"/>
          <w:numId w:val="45"/>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перекрест технологических потоков;</w:t>
      </w:r>
    </w:p>
    <w:p w:rsidR="00E853F7" w:rsidRPr="00E853F7" w:rsidRDefault="00E853F7" w:rsidP="00E853F7">
      <w:pPr>
        <w:widowControl w:val="0"/>
        <w:numPr>
          <w:ilvl w:val="0"/>
          <w:numId w:val="45"/>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отсутствие механической приточно-вытяжной вентиляции.</w:t>
      </w:r>
    </w:p>
    <w:p w:rsidR="00E853F7" w:rsidRPr="00E853F7" w:rsidRDefault="00E853F7" w:rsidP="00E853F7">
      <w:pPr>
        <w:widowControl w:val="0"/>
        <w:numPr>
          <w:ilvl w:val="0"/>
          <w:numId w:val="42"/>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Нарушения в организации работы МО:</w:t>
      </w:r>
    </w:p>
    <w:p w:rsidR="00E853F7" w:rsidRPr="00E853F7" w:rsidRDefault="00E853F7" w:rsidP="00E853F7">
      <w:pPr>
        <w:widowControl w:val="0"/>
        <w:numPr>
          <w:ilvl w:val="0"/>
          <w:numId w:val="46"/>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превышение норм коечной емкости палат;</w:t>
      </w:r>
    </w:p>
    <w:p w:rsidR="00E853F7" w:rsidRPr="00E853F7" w:rsidRDefault="00E853F7" w:rsidP="00E853F7">
      <w:pPr>
        <w:widowControl w:val="0"/>
        <w:numPr>
          <w:ilvl w:val="0"/>
          <w:numId w:val="46"/>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отсутствие разделения по нозологическим формам;</w:t>
      </w:r>
    </w:p>
    <w:p w:rsidR="00E853F7" w:rsidRPr="00E853F7" w:rsidRDefault="00E853F7" w:rsidP="00E853F7">
      <w:pPr>
        <w:widowControl w:val="0"/>
        <w:numPr>
          <w:ilvl w:val="0"/>
          <w:numId w:val="46"/>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совместное размещение детей и взрослых пациентов;</w:t>
      </w:r>
    </w:p>
    <w:p w:rsidR="00E853F7" w:rsidRPr="00E853F7" w:rsidRDefault="00E853F7" w:rsidP="00E853F7">
      <w:pPr>
        <w:widowControl w:val="0"/>
        <w:numPr>
          <w:ilvl w:val="0"/>
          <w:numId w:val="46"/>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аварийные ситуации на водопроводной и канализационной системах, перебои и отсутствие в подаче горячей и холодной воды, нарушения в тепло- и энергоснабжении;</w:t>
      </w:r>
    </w:p>
    <w:p w:rsidR="00E853F7" w:rsidRPr="00E853F7" w:rsidRDefault="00E853F7" w:rsidP="00E853F7">
      <w:pPr>
        <w:widowControl w:val="0"/>
        <w:numPr>
          <w:ilvl w:val="0"/>
          <w:numId w:val="46"/>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нарушения в работе приточно-вытяжной вентиляции.</w:t>
      </w:r>
    </w:p>
    <w:p w:rsidR="00E853F7" w:rsidRPr="00E853F7" w:rsidRDefault="00E853F7" w:rsidP="00E853F7">
      <w:pPr>
        <w:widowControl w:val="0"/>
        <w:numPr>
          <w:ilvl w:val="0"/>
          <w:numId w:val="42"/>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Недостаточное материально-техническое оснащение:</w:t>
      </w:r>
    </w:p>
    <w:p w:rsidR="00E853F7" w:rsidRPr="00E853F7" w:rsidRDefault="00E853F7" w:rsidP="00E853F7">
      <w:pPr>
        <w:widowControl w:val="0"/>
        <w:numPr>
          <w:ilvl w:val="0"/>
          <w:numId w:val="44"/>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 xml:space="preserve">недостаток медицинских изделий, в том числе одноразовых (катетеры, </w:t>
      </w:r>
      <w:proofErr w:type="spellStart"/>
      <w:r w:rsidRPr="00E853F7">
        <w:rPr>
          <w:rFonts w:ascii="Times New Roman" w:eastAsiaTheme="minorEastAsia" w:hAnsi="Times New Roman" w:cs="Times New Roman"/>
          <w:sz w:val="24"/>
          <w:szCs w:val="24"/>
          <w:lang w:eastAsia="ru-RU"/>
        </w:rPr>
        <w:t>санационные</w:t>
      </w:r>
      <w:proofErr w:type="spellEnd"/>
      <w:r w:rsidRPr="00E853F7">
        <w:rPr>
          <w:rFonts w:ascii="Times New Roman" w:eastAsiaTheme="minorEastAsia" w:hAnsi="Times New Roman" w:cs="Times New Roman"/>
          <w:sz w:val="24"/>
          <w:szCs w:val="24"/>
          <w:lang w:eastAsia="ru-RU"/>
        </w:rPr>
        <w:t xml:space="preserve"> системы, дыхательные трубки и другие);</w:t>
      </w:r>
    </w:p>
    <w:p w:rsidR="00E853F7" w:rsidRPr="00E853F7" w:rsidRDefault="00E853F7" w:rsidP="00E853F7">
      <w:pPr>
        <w:widowControl w:val="0"/>
        <w:numPr>
          <w:ilvl w:val="0"/>
          <w:numId w:val="44"/>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нехватка оборудования, перевязочного материала, лекарств;</w:t>
      </w:r>
    </w:p>
    <w:p w:rsidR="00E853F7" w:rsidRPr="00E853F7" w:rsidRDefault="00E853F7" w:rsidP="00E853F7">
      <w:pPr>
        <w:widowControl w:val="0"/>
        <w:numPr>
          <w:ilvl w:val="0"/>
          <w:numId w:val="44"/>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перебои в поставке белья, моющих и дезинфицирующих средств.</w:t>
      </w:r>
    </w:p>
    <w:p w:rsidR="00E853F7" w:rsidRPr="00E853F7" w:rsidRDefault="00E853F7" w:rsidP="00E853F7">
      <w:pPr>
        <w:widowControl w:val="0"/>
        <w:numPr>
          <w:ilvl w:val="0"/>
          <w:numId w:val="42"/>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Нарушения противоэпидемического режима:</w:t>
      </w:r>
    </w:p>
    <w:p w:rsidR="00E853F7" w:rsidRPr="00E853F7" w:rsidRDefault="00E853F7" w:rsidP="00E853F7">
      <w:pPr>
        <w:widowControl w:val="0"/>
        <w:numPr>
          <w:ilvl w:val="0"/>
          <w:numId w:val="43"/>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несоблюдение цикличности заполнения палат;</w:t>
      </w:r>
    </w:p>
    <w:p w:rsidR="00E853F7" w:rsidRPr="00E853F7" w:rsidRDefault="00E853F7" w:rsidP="00E853F7">
      <w:pPr>
        <w:widowControl w:val="0"/>
        <w:numPr>
          <w:ilvl w:val="0"/>
          <w:numId w:val="43"/>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несвоевременный перевод новорожденных и родильниц в соответствующие стационары;</w:t>
      </w:r>
    </w:p>
    <w:p w:rsidR="00E853F7" w:rsidRPr="00E853F7" w:rsidRDefault="00E853F7" w:rsidP="00E853F7">
      <w:pPr>
        <w:widowControl w:val="0"/>
        <w:numPr>
          <w:ilvl w:val="0"/>
          <w:numId w:val="43"/>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повторное использование одноразовых медицинских изделий, неиндивидуальное использование средств ухода за больными, емкостей для питья, кормления, обработки кожных покровов и глаз;</w:t>
      </w:r>
    </w:p>
    <w:p w:rsidR="00E853F7" w:rsidRPr="00E853F7" w:rsidRDefault="00E853F7" w:rsidP="00E853F7">
      <w:pPr>
        <w:widowControl w:val="0"/>
        <w:numPr>
          <w:ilvl w:val="0"/>
          <w:numId w:val="43"/>
        </w:numPr>
        <w:tabs>
          <w:tab w:val="left" w:pos="993"/>
        </w:tabs>
        <w:autoSpaceDE w:val="0"/>
        <w:autoSpaceDN w:val="0"/>
        <w:adjustRightInd w:val="0"/>
        <w:spacing w:after="0" w:line="240" w:lineRule="auto"/>
        <w:ind w:left="0" w:right="-2" w:firstLine="709"/>
        <w:contextualSpacing/>
        <w:jc w:val="both"/>
        <w:rPr>
          <w:rFonts w:ascii="Times New Roman" w:eastAsiaTheme="minorEastAsia" w:hAnsi="Times New Roman" w:cs="Times New Roman"/>
          <w:sz w:val="24"/>
          <w:szCs w:val="24"/>
          <w:lang w:eastAsia="ru-RU"/>
        </w:rPr>
      </w:pPr>
      <w:r w:rsidRPr="00E853F7">
        <w:rPr>
          <w:rFonts w:ascii="Times New Roman" w:eastAsiaTheme="minorEastAsia" w:hAnsi="Times New Roman" w:cs="Times New Roman"/>
          <w:sz w:val="24"/>
          <w:szCs w:val="24"/>
          <w:lang w:eastAsia="ru-RU"/>
        </w:rPr>
        <w:t>нарушение правил текущей и заключительной дезинфекции, стерилизации и другие.</w:t>
      </w:r>
    </w:p>
    <w:p w:rsidR="00E853F7" w:rsidRPr="00E853F7" w:rsidRDefault="00E853F7" w:rsidP="00E853F7">
      <w:pPr>
        <w:tabs>
          <w:tab w:val="left" w:pos="993"/>
          <w:tab w:val="left" w:pos="1134"/>
        </w:tabs>
        <w:spacing w:after="0" w:line="240" w:lineRule="auto"/>
        <w:ind w:firstLine="709"/>
        <w:contextualSpacing/>
        <w:jc w:val="center"/>
        <w:rPr>
          <w:rFonts w:ascii="Times New Roman" w:eastAsiaTheme="minorEastAsia" w:hAnsi="Times New Roman" w:cs="Times New Roman"/>
          <w:b/>
          <w:sz w:val="24"/>
          <w:szCs w:val="24"/>
          <w:lang w:eastAsia="ru-RU"/>
        </w:rPr>
      </w:pPr>
    </w:p>
    <w:p w:rsidR="0095549F" w:rsidRDefault="00296B56" w:rsidP="00296B56">
      <w:pPr>
        <w:tabs>
          <w:tab w:val="left" w:pos="2127"/>
          <w:tab w:val="left" w:pos="2552"/>
        </w:tabs>
        <w:jc w:val="center"/>
        <w:rPr>
          <w:rFonts w:ascii="Times New Roman" w:hAnsi="Times New Roman" w:cs="Times New Roman"/>
          <w:b/>
          <w:sz w:val="24"/>
          <w:szCs w:val="24"/>
        </w:rPr>
      </w:pPr>
      <w:r w:rsidRPr="00296B56">
        <w:rPr>
          <w:rFonts w:ascii="Times New Roman" w:hAnsi="Times New Roman" w:cs="Times New Roman"/>
          <w:b/>
          <w:sz w:val="24"/>
          <w:szCs w:val="24"/>
        </w:rPr>
        <w:t>ПРОФИЛАКТИКА ИСМП</w:t>
      </w:r>
    </w:p>
    <w:p w:rsidR="00296B56" w:rsidRPr="000213CC" w:rsidRDefault="00296B56" w:rsidP="00296B56">
      <w:pPr>
        <w:tabs>
          <w:tab w:val="left" w:pos="142"/>
          <w:tab w:val="left" w:pos="993"/>
          <w:tab w:val="left" w:pos="1134"/>
        </w:tabs>
        <w:ind w:firstLine="709"/>
        <w:contextualSpacing/>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Заболеваемость медицинского персонала целым рядом инфекций выше, нежели других групп населения. Эта проблема входит в число </w:t>
      </w:r>
      <w:proofErr w:type="gramStart"/>
      <w:r w:rsidRPr="000213CC">
        <w:rPr>
          <w:rFonts w:ascii="Times New Roman" w:hAnsi="Times New Roman"/>
          <w:sz w:val="24"/>
          <w:szCs w:val="24"/>
          <w:shd w:val="clear" w:color="auto" w:fill="FFFFFF"/>
        </w:rPr>
        <w:t>приоритетных</w:t>
      </w:r>
      <w:proofErr w:type="gramEnd"/>
      <w:r w:rsidRPr="000213CC">
        <w:rPr>
          <w:rFonts w:ascii="Times New Roman" w:hAnsi="Times New Roman"/>
          <w:sz w:val="24"/>
          <w:szCs w:val="24"/>
          <w:shd w:val="clear" w:color="auto" w:fill="FFFFFF"/>
        </w:rPr>
        <w:t>, в связи с высокой заболеваемостью медицинского персонала и огромной социально- экономической значимостью.</w:t>
      </w:r>
    </w:p>
    <w:p w:rsidR="00296B56" w:rsidRPr="000213CC" w:rsidRDefault="00296B56" w:rsidP="00296B56">
      <w:pPr>
        <w:tabs>
          <w:tab w:val="left" w:pos="142"/>
          <w:tab w:val="left" w:pos="993"/>
          <w:tab w:val="left" w:pos="1134"/>
        </w:tabs>
        <w:ind w:firstLine="709"/>
        <w:contextualSpacing/>
        <w:jc w:val="both"/>
        <w:rPr>
          <w:rFonts w:ascii="Times New Roman" w:hAnsi="Times New Roman"/>
          <w:sz w:val="24"/>
          <w:szCs w:val="24"/>
          <w:u w:val="single"/>
          <w:shd w:val="clear" w:color="auto" w:fill="FFFFFF"/>
        </w:rPr>
      </w:pPr>
      <w:r w:rsidRPr="000213CC">
        <w:rPr>
          <w:rFonts w:ascii="Times New Roman" w:hAnsi="Times New Roman"/>
          <w:sz w:val="24"/>
          <w:szCs w:val="24"/>
          <w:u w:val="single"/>
          <w:shd w:val="clear" w:color="auto" w:fill="FFFFFF"/>
        </w:rPr>
        <w:t xml:space="preserve">Заражению медицинских работников способствует: </w:t>
      </w:r>
    </w:p>
    <w:p w:rsidR="00296B56" w:rsidRPr="000213CC" w:rsidRDefault="00296B56" w:rsidP="00296B56">
      <w:pPr>
        <w:pStyle w:val="a4"/>
        <w:numPr>
          <w:ilvl w:val="0"/>
          <w:numId w:val="47"/>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lastRenderedPageBreak/>
        <w:t xml:space="preserve">своеобразие экологических условий лечебно-профилактической медицинской организации: колоссальная концентрация ослабленных лиц на ограниченных территориях (в палатах, отделениях) и своеобразный микробный пейзаж; </w:t>
      </w:r>
    </w:p>
    <w:p w:rsidR="00296B56" w:rsidRPr="000213CC" w:rsidRDefault="00296B56" w:rsidP="00296B56">
      <w:pPr>
        <w:pStyle w:val="a4"/>
        <w:numPr>
          <w:ilvl w:val="0"/>
          <w:numId w:val="47"/>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наличие большого числа источников инфекции (больных и носителей среди пациентов и среди персонала);</w:t>
      </w:r>
    </w:p>
    <w:p w:rsidR="00296B56" w:rsidRPr="000213CC" w:rsidRDefault="00296B56" w:rsidP="00296B56">
      <w:pPr>
        <w:pStyle w:val="a4"/>
        <w:numPr>
          <w:ilvl w:val="0"/>
          <w:numId w:val="47"/>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усугубление эпидемиологической обстановки среди населения в стране: рост заболеваемости ВИЧ-инфекции, вирусными гепатитами</w:t>
      </w:r>
      <w:proofErr w:type="gramStart"/>
      <w:r w:rsidRPr="000213CC">
        <w:rPr>
          <w:rFonts w:ascii="Times New Roman" w:hAnsi="Times New Roman"/>
          <w:sz w:val="24"/>
          <w:szCs w:val="24"/>
          <w:shd w:val="clear" w:color="auto" w:fill="FFFFFF"/>
        </w:rPr>
        <w:t xml:space="preserve"> В</w:t>
      </w:r>
      <w:proofErr w:type="gramEnd"/>
      <w:r w:rsidRPr="000213CC">
        <w:rPr>
          <w:rFonts w:ascii="Times New Roman" w:hAnsi="Times New Roman"/>
          <w:sz w:val="24"/>
          <w:szCs w:val="24"/>
          <w:shd w:val="clear" w:color="auto" w:fill="FFFFFF"/>
        </w:rPr>
        <w:t xml:space="preserve"> и С, сифилисом, туберкулёзом и другими; </w:t>
      </w:r>
    </w:p>
    <w:p w:rsidR="00296B56" w:rsidRPr="000213CC" w:rsidRDefault="00296B56" w:rsidP="00296B56">
      <w:pPr>
        <w:pStyle w:val="a4"/>
        <w:numPr>
          <w:ilvl w:val="0"/>
          <w:numId w:val="47"/>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использование агрессивных инвазивных вмешательств (диагностических и лечебных процедур), во время которых могут инфицироваться не только </w:t>
      </w:r>
      <w:proofErr w:type="gramStart"/>
      <w:r w:rsidRPr="000213CC">
        <w:rPr>
          <w:rFonts w:ascii="Times New Roman" w:hAnsi="Times New Roman"/>
          <w:sz w:val="24"/>
          <w:szCs w:val="24"/>
          <w:shd w:val="clear" w:color="auto" w:fill="FFFFFF"/>
        </w:rPr>
        <w:t>пациенты</w:t>
      </w:r>
      <w:proofErr w:type="gramEnd"/>
      <w:r w:rsidRPr="000213CC">
        <w:rPr>
          <w:rFonts w:ascii="Times New Roman" w:hAnsi="Times New Roman"/>
          <w:sz w:val="24"/>
          <w:szCs w:val="24"/>
          <w:shd w:val="clear" w:color="auto" w:fill="FFFFFF"/>
        </w:rPr>
        <w:t xml:space="preserve"> но и персонал, особенно при манипуляциях сопровождающихся загрязнением рук кровью; </w:t>
      </w:r>
    </w:p>
    <w:p w:rsidR="00296B56" w:rsidRPr="000213CC" w:rsidRDefault="00296B56" w:rsidP="00296B56">
      <w:pPr>
        <w:pStyle w:val="a4"/>
        <w:numPr>
          <w:ilvl w:val="0"/>
          <w:numId w:val="47"/>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широкое применение антибиотиков и </w:t>
      </w:r>
      <w:proofErr w:type="spellStart"/>
      <w:r w:rsidRPr="000213CC">
        <w:rPr>
          <w:rFonts w:ascii="Times New Roman" w:hAnsi="Times New Roman"/>
          <w:sz w:val="24"/>
          <w:szCs w:val="24"/>
          <w:shd w:val="clear" w:color="auto" w:fill="FFFFFF"/>
        </w:rPr>
        <w:t>цитостатиков</w:t>
      </w:r>
      <w:proofErr w:type="spellEnd"/>
      <w:r w:rsidRPr="000213CC">
        <w:rPr>
          <w:rFonts w:ascii="Times New Roman" w:hAnsi="Times New Roman"/>
          <w:sz w:val="24"/>
          <w:szCs w:val="24"/>
          <w:shd w:val="clear" w:color="auto" w:fill="FFFFFF"/>
        </w:rPr>
        <w:t xml:space="preserve">, изменяющих биоценоз слизистых оболочек и кожных покровов медицинского персонала и открывающий «входные ворота» для грибов и других микроорганизмов; </w:t>
      </w:r>
    </w:p>
    <w:p w:rsidR="00296B56" w:rsidRPr="000213CC" w:rsidRDefault="00296B56" w:rsidP="00296B56">
      <w:pPr>
        <w:pStyle w:val="a4"/>
        <w:numPr>
          <w:ilvl w:val="0"/>
          <w:numId w:val="47"/>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proofErr w:type="gramStart"/>
      <w:r w:rsidRPr="000213CC">
        <w:rPr>
          <w:rFonts w:ascii="Times New Roman" w:hAnsi="Times New Roman"/>
          <w:sz w:val="24"/>
          <w:szCs w:val="24"/>
          <w:shd w:val="clear" w:color="auto" w:fill="FFFFFF"/>
        </w:rPr>
        <w:t xml:space="preserve">ускорение темпов эволюции микроорганизмов – возбудителей ИСМП – (стрептококков, энтерококков, туберкулезной палочки, </w:t>
      </w:r>
      <w:proofErr w:type="spellStart"/>
      <w:r w:rsidRPr="000213CC">
        <w:rPr>
          <w:rFonts w:ascii="Times New Roman" w:hAnsi="Times New Roman"/>
          <w:sz w:val="24"/>
          <w:szCs w:val="24"/>
          <w:shd w:val="clear" w:color="auto" w:fill="FFFFFF"/>
        </w:rPr>
        <w:t>полирезистентных</w:t>
      </w:r>
      <w:proofErr w:type="spellEnd"/>
      <w:r w:rsidRPr="000213CC">
        <w:rPr>
          <w:rFonts w:ascii="Times New Roman" w:hAnsi="Times New Roman"/>
          <w:sz w:val="24"/>
          <w:szCs w:val="24"/>
          <w:shd w:val="clear" w:color="auto" w:fill="FFFFFF"/>
        </w:rPr>
        <w:t xml:space="preserve"> штаммов и других. </w:t>
      </w:r>
      <w:proofErr w:type="gramEnd"/>
    </w:p>
    <w:p w:rsidR="00296B56" w:rsidRPr="000213CC" w:rsidRDefault="00296B56" w:rsidP="00296B56">
      <w:pPr>
        <w:tabs>
          <w:tab w:val="left" w:pos="142"/>
          <w:tab w:val="left" w:pos="993"/>
          <w:tab w:val="left" w:pos="1134"/>
        </w:tabs>
        <w:ind w:firstLine="709"/>
        <w:contextualSpacing/>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Риск заражения медицинского персонала от пациентов не одинаков при различных инфекциях. По степени риска заражения медицинского персонала в процессе профессиональной деятельности все инфекции можно разделить на следующие группы: </w:t>
      </w:r>
    </w:p>
    <w:p w:rsidR="00296B56" w:rsidRPr="000213CC" w:rsidRDefault="00296B56" w:rsidP="00296B56">
      <w:pPr>
        <w:pStyle w:val="a4"/>
        <w:numPr>
          <w:ilvl w:val="0"/>
          <w:numId w:val="48"/>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u w:val="single"/>
          <w:shd w:val="clear" w:color="auto" w:fill="FFFFFF"/>
        </w:rPr>
        <w:t>Опасные инфекции, представляющий высокую эпидемиологическую опасность</w:t>
      </w:r>
      <w:r w:rsidRPr="000213CC">
        <w:rPr>
          <w:rFonts w:ascii="Times New Roman" w:hAnsi="Times New Roman"/>
          <w:sz w:val="24"/>
          <w:szCs w:val="24"/>
          <w:shd w:val="clear" w:color="auto" w:fill="FFFFFF"/>
        </w:rPr>
        <w:t xml:space="preserve"> для медицинского персонала – легочная форма чумы, геморрагической лихорадки </w:t>
      </w:r>
      <w:proofErr w:type="spellStart"/>
      <w:r w:rsidRPr="000213CC">
        <w:rPr>
          <w:rFonts w:ascii="Times New Roman" w:hAnsi="Times New Roman"/>
          <w:sz w:val="24"/>
          <w:szCs w:val="24"/>
          <w:shd w:val="clear" w:color="auto" w:fill="FFFFFF"/>
        </w:rPr>
        <w:t>Эбола</w:t>
      </w:r>
      <w:proofErr w:type="spellEnd"/>
      <w:r w:rsidRPr="000213CC">
        <w:rPr>
          <w:rFonts w:ascii="Times New Roman" w:hAnsi="Times New Roman"/>
          <w:sz w:val="24"/>
          <w:szCs w:val="24"/>
          <w:shd w:val="clear" w:color="auto" w:fill="FFFFFF"/>
        </w:rPr>
        <w:t xml:space="preserve">, Марбург, </w:t>
      </w:r>
      <w:proofErr w:type="spellStart"/>
      <w:r w:rsidRPr="000213CC">
        <w:rPr>
          <w:rFonts w:ascii="Times New Roman" w:hAnsi="Times New Roman"/>
          <w:sz w:val="24"/>
          <w:szCs w:val="24"/>
          <w:shd w:val="clear" w:color="auto" w:fill="FFFFFF"/>
        </w:rPr>
        <w:t>Ласаа</w:t>
      </w:r>
      <w:proofErr w:type="spellEnd"/>
      <w:r w:rsidRPr="000213CC">
        <w:rPr>
          <w:rFonts w:ascii="Times New Roman" w:hAnsi="Times New Roman"/>
          <w:sz w:val="24"/>
          <w:szCs w:val="24"/>
          <w:shd w:val="clear" w:color="auto" w:fill="FFFFFF"/>
        </w:rPr>
        <w:t xml:space="preserve">, Конго-Крым. </w:t>
      </w:r>
    </w:p>
    <w:p w:rsidR="00296B56" w:rsidRPr="000213CC" w:rsidRDefault="00296B56" w:rsidP="00296B56">
      <w:pPr>
        <w:pStyle w:val="a4"/>
        <w:numPr>
          <w:ilvl w:val="0"/>
          <w:numId w:val="48"/>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u w:val="single"/>
          <w:shd w:val="clear" w:color="auto" w:fill="FFFFFF"/>
        </w:rPr>
        <w:t>Опасные инфекции, представляющие значительную опасность</w:t>
      </w:r>
      <w:r w:rsidRPr="000213CC">
        <w:rPr>
          <w:rFonts w:ascii="Times New Roman" w:hAnsi="Times New Roman"/>
          <w:sz w:val="24"/>
          <w:szCs w:val="24"/>
          <w:shd w:val="clear" w:color="auto" w:fill="FFFFFF"/>
        </w:rPr>
        <w:t xml:space="preserve"> для медицинского персонала – холера. </w:t>
      </w:r>
    </w:p>
    <w:p w:rsidR="00296B56" w:rsidRPr="000213CC" w:rsidRDefault="00296B56" w:rsidP="00296B56">
      <w:pPr>
        <w:pStyle w:val="a4"/>
        <w:numPr>
          <w:ilvl w:val="0"/>
          <w:numId w:val="48"/>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proofErr w:type="gramStart"/>
      <w:r w:rsidRPr="000213CC">
        <w:rPr>
          <w:rFonts w:ascii="Times New Roman" w:hAnsi="Times New Roman"/>
          <w:sz w:val="24"/>
          <w:szCs w:val="24"/>
          <w:u w:val="single"/>
          <w:shd w:val="clear" w:color="auto" w:fill="FFFFFF"/>
        </w:rPr>
        <w:t>Опасные инфекции, не представляющие существенной эпидемиологической опасности</w:t>
      </w:r>
      <w:r w:rsidRPr="000213CC">
        <w:rPr>
          <w:rFonts w:ascii="Times New Roman" w:hAnsi="Times New Roman"/>
          <w:sz w:val="24"/>
          <w:szCs w:val="24"/>
          <w:shd w:val="clear" w:color="auto" w:fill="FFFFFF"/>
        </w:rPr>
        <w:t xml:space="preserve"> – сибирская язва, геморрагическая лихорадка с почечной синдромом, бруцеллез, бешенство, лептоспироз, лихорадка, легионеллез, столбняк, псевдотуберкулёз, клещевой энцефалит, </w:t>
      </w:r>
      <w:proofErr w:type="spellStart"/>
      <w:r w:rsidRPr="000213CC">
        <w:rPr>
          <w:rFonts w:ascii="Times New Roman" w:hAnsi="Times New Roman"/>
          <w:sz w:val="24"/>
          <w:szCs w:val="24"/>
          <w:shd w:val="clear" w:color="auto" w:fill="FFFFFF"/>
        </w:rPr>
        <w:t>клещевойборрелиоз</w:t>
      </w:r>
      <w:proofErr w:type="spellEnd"/>
      <w:r w:rsidRPr="000213CC">
        <w:rPr>
          <w:rFonts w:ascii="Times New Roman" w:hAnsi="Times New Roman"/>
          <w:sz w:val="24"/>
          <w:szCs w:val="24"/>
          <w:shd w:val="clear" w:color="auto" w:fill="FFFFFF"/>
        </w:rPr>
        <w:t xml:space="preserve">. </w:t>
      </w:r>
      <w:proofErr w:type="gramEnd"/>
    </w:p>
    <w:p w:rsidR="00296B56" w:rsidRPr="000213CC" w:rsidRDefault="00296B56" w:rsidP="00296B56">
      <w:pPr>
        <w:pStyle w:val="a4"/>
        <w:numPr>
          <w:ilvl w:val="0"/>
          <w:numId w:val="48"/>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u w:val="single"/>
          <w:shd w:val="clear" w:color="auto" w:fill="FFFFFF"/>
        </w:rPr>
        <w:t>Инфекции, представляющие значительную эпидемиологическую опасность</w:t>
      </w:r>
      <w:r w:rsidRPr="000213CC">
        <w:rPr>
          <w:rFonts w:ascii="Times New Roman" w:hAnsi="Times New Roman"/>
          <w:sz w:val="24"/>
          <w:szCs w:val="24"/>
          <w:shd w:val="clear" w:color="auto" w:fill="FFFFFF"/>
        </w:rPr>
        <w:t xml:space="preserve"> для медицинского персонала при заражении через кровь - вирусный </w:t>
      </w:r>
      <w:proofErr w:type="spellStart"/>
      <w:r w:rsidRPr="000213CC">
        <w:rPr>
          <w:rFonts w:ascii="Times New Roman" w:hAnsi="Times New Roman"/>
          <w:sz w:val="24"/>
          <w:szCs w:val="24"/>
          <w:shd w:val="clear" w:color="auto" w:fill="FFFFFF"/>
        </w:rPr>
        <w:t>гепатитВ</w:t>
      </w:r>
      <w:proofErr w:type="gramStart"/>
      <w:r w:rsidRPr="000213CC">
        <w:rPr>
          <w:rFonts w:ascii="Times New Roman" w:hAnsi="Times New Roman"/>
          <w:sz w:val="24"/>
          <w:szCs w:val="24"/>
          <w:shd w:val="clear" w:color="auto" w:fill="FFFFFF"/>
        </w:rPr>
        <w:t>,С</w:t>
      </w:r>
      <w:proofErr w:type="spellEnd"/>
      <w:proofErr w:type="gramEnd"/>
      <w:r w:rsidRPr="000213CC">
        <w:rPr>
          <w:rFonts w:ascii="Times New Roman" w:hAnsi="Times New Roman"/>
          <w:sz w:val="24"/>
          <w:szCs w:val="24"/>
          <w:shd w:val="clear" w:color="auto" w:fill="FFFFFF"/>
        </w:rPr>
        <w:t xml:space="preserve">, Д </w:t>
      </w:r>
      <w:r w:rsidRPr="000213CC">
        <w:rPr>
          <w:rFonts w:ascii="Times New Roman" w:hAnsi="Times New Roman"/>
          <w:sz w:val="24"/>
          <w:szCs w:val="24"/>
          <w:shd w:val="clear" w:color="auto" w:fill="FFFFFF"/>
          <w:lang w:val="en-US"/>
        </w:rPr>
        <w:t>G</w:t>
      </w:r>
      <w:r w:rsidRPr="000213CC">
        <w:rPr>
          <w:rFonts w:ascii="Times New Roman" w:hAnsi="Times New Roman"/>
          <w:sz w:val="24"/>
          <w:szCs w:val="24"/>
          <w:shd w:val="clear" w:color="auto" w:fill="FFFFFF"/>
        </w:rPr>
        <w:t xml:space="preserve">, ВИЧ-инфекция. </w:t>
      </w:r>
    </w:p>
    <w:p w:rsidR="00296B56" w:rsidRPr="000213CC" w:rsidRDefault="00296B56" w:rsidP="00296B56">
      <w:pPr>
        <w:pStyle w:val="a4"/>
        <w:numPr>
          <w:ilvl w:val="0"/>
          <w:numId w:val="48"/>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proofErr w:type="gramStart"/>
      <w:r w:rsidRPr="000213CC">
        <w:rPr>
          <w:rFonts w:ascii="Times New Roman" w:hAnsi="Times New Roman"/>
          <w:sz w:val="24"/>
          <w:szCs w:val="24"/>
          <w:u w:val="single"/>
          <w:shd w:val="clear" w:color="auto" w:fill="FFFFFF"/>
        </w:rPr>
        <w:t>Инфекции</w:t>
      </w:r>
      <w:proofErr w:type="gramEnd"/>
      <w:r w:rsidRPr="000213CC">
        <w:rPr>
          <w:rFonts w:ascii="Times New Roman" w:hAnsi="Times New Roman"/>
          <w:sz w:val="24"/>
          <w:szCs w:val="24"/>
          <w:u w:val="single"/>
          <w:shd w:val="clear" w:color="auto" w:fill="FFFFFF"/>
        </w:rPr>
        <w:t xml:space="preserve"> представляющие эпидемиологическую опасность</w:t>
      </w:r>
      <w:r w:rsidRPr="000213CC">
        <w:rPr>
          <w:rFonts w:ascii="Times New Roman" w:hAnsi="Times New Roman"/>
          <w:sz w:val="24"/>
          <w:szCs w:val="24"/>
          <w:shd w:val="clear" w:color="auto" w:fill="FFFFFF"/>
        </w:rPr>
        <w:t xml:space="preserve"> для медицинских работников, и инфекции, в отношении которых персонал должен быть защищен вакцинацией (заболевания, при которых вакцинация определена национальным календарем профилактических прививок: туберкулёз, дифтерия, коклюш, столбняк, полиомиелит, корь, эпидемический паротит, краснуха, вирусный гепатит В. </w:t>
      </w:r>
    </w:p>
    <w:p w:rsidR="00296B56" w:rsidRPr="000213CC" w:rsidRDefault="00296B56" w:rsidP="00296B56">
      <w:pPr>
        <w:pStyle w:val="a4"/>
        <w:numPr>
          <w:ilvl w:val="0"/>
          <w:numId w:val="48"/>
        </w:numPr>
        <w:tabs>
          <w:tab w:val="left" w:pos="142"/>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u w:val="single"/>
          <w:shd w:val="clear" w:color="auto" w:fill="FFFFFF"/>
        </w:rPr>
        <w:t>Инфекции с высокой опасности заражения в микробиологических лабораториях</w:t>
      </w:r>
      <w:r w:rsidRPr="000213CC">
        <w:rPr>
          <w:rFonts w:ascii="Times New Roman" w:hAnsi="Times New Roman"/>
          <w:sz w:val="24"/>
          <w:szCs w:val="24"/>
          <w:shd w:val="clear" w:color="auto" w:fill="FFFFFF"/>
        </w:rPr>
        <w:t xml:space="preserve"> – лаборатории, где персонал при выполнении профессиональной деятельности работать с брюшнотифозными бактериями, обезьянами и культурами тканей, </w:t>
      </w:r>
      <w:proofErr w:type="spellStart"/>
      <w:r w:rsidRPr="000213CC">
        <w:rPr>
          <w:rFonts w:ascii="Times New Roman" w:hAnsi="Times New Roman"/>
          <w:sz w:val="24"/>
          <w:szCs w:val="24"/>
          <w:shd w:val="clear" w:color="auto" w:fill="FFFFFF"/>
        </w:rPr>
        <w:t>свозбудителичумы</w:t>
      </w:r>
      <w:proofErr w:type="spellEnd"/>
      <w:r w:rsidRPr="000213CC">
        <w:rPr>
          <w:rFonts w:ascii="Times New Roman" w:hAnsi="Times New Roman"/>
          <w:sz w:val="24"/>
          <w:szCs w:val="24"/>
          <w:shd w:val="clear" w:color="auto" w:fill="FFFFFF"/>
        </w:rPr>
        <w:t xml:space="preserve">, туляремии, сибирской язвы, бруцеллеза и другие – персонал подвергается соответствующим прививкам. </w:t>
      </w:r>
    </w:p>
    <w:p w:rsidR="00296B56" w:rsidRPr="000213CC" w:rsidRDefault="00296B56" w:rsidP="00296B56">
      <w:pPr>
        <w:tabs>
          <w:tab w:val="left" w:pos="0"/>
          <w:tab w:val="left" w:pos="993"/>
          <w:tab w:val="left" w:pos="1134"/>
        </w:tabs>
        <w:ind w:firstLine="709"/>
        <w:contextualSpacing/>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Инфекции, при которых медицинским работникам показана экстренная профилактика химиопрепаратами при реальной опасности заражения от больных.</w:t>
      </w:r>
    </w:p>
    <w:p w:rsidR="00296B56" w:rsidRPr="000213CC" w:rsidRDefault="00296B56" w:rsidP="00296B56">
      <w:pPr>
        <w:tabs>
          <w:tab w:val="left" w:pos="0"/>
          <w:tab w:val="left" w:pos="993"/>
          <w:tab w:val="left" w:pos="1134"/>
        </w:tabs>
        <w:ind w:firstLine="709"/>
        <w:contextualSpacing/>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 Экстренная профилактика проводится при возникновении аварийной ситуации при уходе за больными, оказание медицинской помощи. </w:t>
      </w:r>
      <w:proofErr w:type="gramStart"/>
      <w:r w:rsidRPr="000213CC">
        <w:rPr>
          <w:rFonts w:ascii="Times New Roman" w:hAnsi="Times New Roman"/>
          <w:i/>
          <w:sz w:val="24"/>
          <w:szCs w:val="24"/>
          <w:shd w:val="clear" w:color="auto" w:fill="FFFFFF"/>
        </w:rPr>
        <w:t>Проводится антибиотиками</w:t>
      </w:r>
      <w:r w:rsidRPr="000213CC">
        <w:rPr>
          <w:rFonts w:ascii="Times New Roman" w:hAnsi="Times New Roman"/>
          <w:sz w:val="24"/>
          <w:szCs w:val="24"/>
          <w:shd w:val="clear" w:color="auto" w:fill="FFFFFF"/>
        </w:rPr>
        <w:t xml:space="preserve"> (чума, холера, антивирусными препаратами (вирусный </w:t>
      </w:r>
      <w:proofErr w:type="spellStart"/>
      <w:r w:rsidRPr="000213CC">
        <w:rPr>
          <w:rFonts w:ascii="Times New Roman" w:hAnsi="Times New Roman"/>
          <w:sz w:val="24"/>
          <w:szCs w:val="24"/>
          <w:shd w:val="clear" w:color="auto" w:fill="FFFFFF"/>
        </w:rPr>
        <w:t>гепатитВ</w:t>
      </w:r>
      <w:proofErr w:type="spellEnd"/>
      <w:r w:rsidRPr="000213CC">
        <w:rPr>
          <w:rFonts w:ascii="Times New Roman" w:hAnsi="Times New Roman"/>
          <w:sz w:val="24"/>
          <w:szCs w:val="24"/>
          <w:shd w:val="clear" w:color="auto" w:fill="FFFFFF"/>
        </w:rPr>
        <w:t xml:space="preserve"> и С), </w:t>
      </w:r>
      <w:r w:rsidRPr="000213CC">
        <w:rPr>
          <w:rFonts w:ascii="Times New Roman" w:hAnsi="Times New Roman"/>
          <w:i/>
          <w:sz w:val="24"/>
          <w:szCs w:val="24"/>
          <w:shd w:val="clear" w:color="auto" w:fill="FFFFFF"/>
        </w:rPr>
        <w:t>антиретровирусные препараты</w:t>
      </w:r>
      <w:r w:rsidRPr="000213CC">
        <w:rPr>
          <w:rFonts w:ascii="Times New Roman" w:hAnsi="Times New Roman"/>
          <w:sz w:val="24"/>
          <w:szCs w:val="24"/>
          <w:shd w:val="clear" w:color="auto" w:fill="FFFFFF"/>
        </w:rPr>
        <w:t xml:space="preserve"> (ВИЧ-инфекция).</w:t>
      </w:r>
      <w:proofErr w:type="gramEnd"/>
    </w:p>
    <w:p w:rsidR="00296B56" w:rsidRPr="000213CC" w:rsidRDefault="00296B56" w:rsidP="00296B56">
      <w:pPr>
        <w:tabs>
          <w:tab w:val="left" w:pos="0"/>
          <w:tab w:val="left" w:pos="993"/>
          <w:tab w:val="left" w:pos="1134"/>
        </w:tabs>
        <w:ind w:firstLine="709"/>
        <w:contextualSpacing/>
        <w:jc w:val="center"/>
        <w:rPr>
          <w:rFonts w:ascii="Times New Roman" w:hAnsi="Times New Roman"/>
          <w:sz w:val="24"/>
          <w:szCs w:val="24"/>
          <w:u w:val="single"/>
          <w:shd w:val="clear" w:color="auto" w:fill="FFFFFF"/>
        </w:rPr>
      </w:pPr>
      <w:r w:rsidRPr="000213CC">
        <w:rPr>
          <w:rFonts w:ascii="Times New Roman" w:hAnsi="Times New Roman"/>
          <w:sz w:val="24"/>
          <w:szCs w:val="24"/>
          <w:u w:val="single"/>
          <w:shd w:val="clear" w:color="auto" w:fill="FFFFFF"/>
        </w:rPr>
        <w:t>Профилактика ИСМП у медицинского персонала предполагает:</w:t>
      </w:r>
    </w:p>
    <w:p w:rsidR="00296B56" w:rsidRPr="000213CC" w:rsidRDefault="00296B56" w:rsidP="00296B56">
      <w:pPr>
        <w:pStyle w:val="a4"/>
        <w:numPr>
          <w:ilvl w:val="0"/>
          <w:numId w:val="49"/>
        </w:numPr>
        <w:tabs>
          <w:tab w:val="left" w:pos="0"/>
          <w:tab w:val="left" w:pos="993"/>
          <w:tab w:val="left" w:pos="1134"/>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lastRenderedPageBreak/>
        <w:t xml:space="preserve">соблюдение правил приема на работу (проведение предварительных, периодических профилактических медицинских осмотров в </w:t>
      </w:r>
      <w:proofErr w:type="spellStart"/>
      <w:r w:rsidRPr="000213CC">
        <w:rPr>
          <w:rFonts w:ascii="Times New Roman" w:hAnsi="Times New Roman"/>
          <w:sz w:val="24"/>
          <w:szCs w:val="24"/>
          <w:shd w:val="clear" w:color="auto" w:fill="FFFFFF"/>
        </w:rPr>
        <w:t>т.ч</w:t>
      </w:r>
      <w:proofErr w:type="spellEnd"/>
      <w:r w:rsidRPr="000213CC">
        <w:rPr>
          <w:rFonts w:ascii="Times New Roman" w:hAnsi="Times New Roman"/>
          <w:sz w:val="24"/>
          <w:szCs w:val="24"/>
          <w:shd w:val="clear" w:color="auto" w:fill="FFFFFF"/>
        </w:rPr>
        <w:t xml:space="preserve">. обследования на инфекционные заболевания при приеме на работу и возникновении неблагополучной эпидемической ситуации; проведение инструктажа по технике безопасности); </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диспансерное наблюдение за медицинским персоналом и лечение профессиональных заболеваний или поражений; </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выявление и учёт случаев инфекции, связанных с оказанием медицинской помощи;</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определение факторов риска и группы риска среди персонала стационаров различного профиля; </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проведение эпидемиологического анализа заболеваемости ИСМП и носительства </w:t>
      </w:r>
      <w:proofErr w:type="spellStart"/>
      <w:r w:rsidRPr="000213CC">
        <w:rPr>
          <w:rFonts w:ascii="Times New Roman" w:hAnsi="Times New Roman"/>
          <w:sz w:val="24"/>
          <w:szCs w:val="24"/>
          <w:shd w:val="clear" w:color="auto" w:fill="FFFFFF"/>
        </w:rPr>
        <w:t>эпидемиологическизначимых</w:t>
      </w:r>
      <w:proofErr w:type="spellEnd"/>
      <w:r w:rsidRPr="000213CC">
        <w:rPr>
          <w:rFonts w:ascii="Times New Roman" w:hAnsi="Times New Roman"/>
          <w:sz w:val="24"/>
          <w:szCs w:val="24"/>
          <w:shd w:val="clear" w:color="auto" w:fill="FFFFFF"/>
        </w:rPr>
        <w:t xml:space="preserve"> микроорганизмов у медицинского персонала по этиологии и локализации патологического процесса с определением ведущих причин и факторов, обеспечивающих распространение ИСМП; </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специфическая профилактика инфекционных заболеваний; </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обеспечение и использования средств индивидуальной защиты и обучение их применению при уходе за больными; осторожно обращаться с острым медицинским инструментарием; </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обучение профилактике ИСМП в стационарах разного профиля (врачебного персонала, среднего звена медицинских работников, младшего персонала); </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 xml:space="preserve">разработка правил проведения медицинских процедур; </w:t>
      </w:r>
    </w:p>
    <w:p w:rsidR="00296B56" w:rsidRPr="000213CC" w:rsidRDefault="00296B56" w:rsidP="00296B56">
      <w:pPr>
        <w:pStyle w:val="a4"/>
        <w:numPr>
          <w:ilvl w:val="0"/>
          <w:numId w:val="49"/>
        </w:numPr>
        <w:tabs>
          <w:tab w:val="left" w:pos="0"/>
          <w:tab w:val="left" w:pos="993"/>
          <w:tab w:val="left" w:pos="1134"/>
          <w:tab w:val="left" w:pos="1245"/>
        </w:tabs>
        <w:spacing w:after="0" w:line="240" w:lineRule="auto"/>
        <w:ind w:left="0" w:firstLine="709"/>
        <w:jc w:val="both"/>
        <w:rPr>
          <w:rFonts w:ascii="Times New Roman" w:hAnsi="Times New Roman"/>
          <w:sz w:val="24"/>
          <w:szCs w:val="24"/>
          <w:shd w:val="clear" w:color="auto" w:fill="FFFFFF"/>
        </w:rPr>
      </w:pPr>
      <w:r w:rsidRPr="000213CC">
        <w:rPr>
          <w:rFonts w:ascii="Times New Roman" w:hAnsi="Times New Roman"/>
          <w:sz w:val="24"/>
          <w:szCs w:val="24"/>
          <w:shd w:val="clear" w:color="auto" w:fill="FFFFFF"/>
        </w:rPr>
        <w:t>формирование и укомплектование аптечки оказания первой медицинской помощи, аптечки «</w:t>
      </w:r>
      <w:proofErr w:type="spellStart"/>
      <w:r w:rsidRPr="000213CC">
        <w:rPr>
          <w:rFonts w:ascii="Times New Roman" w:hAnsi="Times New Roman"/>
          <w:sz w:val="24"/>
          <w:szCs w:val="24"/>
          <w:shd w:val="clear" w:color="auto" w:fill="FFFFFF"/>
        </w:rPr>
        <w:t>АнтиСПИД</w:t>
      </w:r>
      <w:proofErr w:type="spellEnd"/>
      <w:r w:rsidRPr="000213CC">
        <w:rPr>
          <w:rFonts w:ascii="Times New Roman" w:hAnsi="Times New Roman"/>
          <w:sz w:val="24"/>
          <w:szCs w:val="24"/>
          <w:shd w:val="clear" w:color="auto" w:fill="FFFFFF"/>
        </w:rPr>
        <w:t xml:space="preserve">». </w:t>
      </w:r>
    </w:p>
    <w:p w:rsidR="00296B56" w:rsidRPr="000213CC" w:rsidRDefault="00296B56" w:rsidP="00296B56">
      <w:pPr>
        <w:tabs>
          <w:tab w:val="left" w:pos="284"/>
        </w:tabs>
        <w:spacing w:after="0" w:line="240" w:lineRule="auto"/>
        <w:jc w:val="center"/>
        <w:rPr>
          <w:rFonts w:ascii="Times New Roman" w:eastAsia="Times New Roman" w:hAnsi="Times New Roman" w:cs="Times New Roman"/>
          <w:b/>
          <w:sz w:val="24"/>
          <w:szCs w:val="24"/>
          <w:lang w:eastAsia="ru-RU"/>
        </w:rPr>
      </w:pPr>
      <w:r w:rsidRPr="000213CC">
        <w:rPr>
          <w:rFonts w:ascii="Times New Roman" w:eastAsia="Times New Roman" w:hAnsi="Times New Roman" w:cs="Times New Roman"/>
          <w:b/>
          <w:sz w:val="24"/>
          <w:szCs w:val="24"/>
          <w:lang w:eastAsia="ru-RU"/>
        </w:rPr>
        <w:t>Меры индивидуальной защиты медперсонала при работе</w:t>
      </w:r>
    </w:p>
    <w:p w:rsidR="00296B56" w:rsidRPr="000213CC" w:rsidRDefault="00296B56" w:rsidP="00296B56">
      <w:pPr>
        <w:widowControl w:val="0"/>
        <w:tabs>
          <w:tab w:val="left" w:pos="479"/>
        </w:tabs>
        <w:autoSpaceDE w:val="0"/>
        <w:autoSpaceDN w:val="0"/>
        <w:spacing w:after="0"/>
        <w:ind w:right="194"/>
        <w:jc w:val="center"/>
        <w:rPr>
          <w:rFonts w:ascii="Times New Roman" w:eastAsia="Times New Roman" w:hAnsi="Times New Roman" w:cs="Times New Roman"/>
          <w:b/>
          <w:sz w:val="24"/>
          <w:szCs w:val="24"/>
          <w:lang w:eastAsia="ru-RU"/>
        </w:rPr>
      </w:pPr>
      <w:r w:rsidRPr="000213CC">
        <w:rPr>
          <w:rFonts w:ascii="Times New Roman" w:eastAsia="Times New Roman" w:hAnsi="Times New Roman" w:cs="Times New Roman"/>
          <w:b/>
          <w:sz w:val="24"/>
          <w:szCs w:val="24"/>
          <w:lang w:eastAsia="ru-RU"/>
        </w:rPr>
        <w:t>Гигиеническая обработка рук.</w:t>
      </w:r>
    </w:p>
    <w:p w:rsidR="00296B56" w:rsidRPr="000213CC" w:rsidRDefault="00296B56" w:rsidP="00296B56">
      <w:pPr>
        <w:tabs>
          <w:tab w:val="left" w:pos="284"/>
        </w:tabs>
        <w:spacing w:after="0" w:line="240" w:lineRule="auto"/>
        <w:jc w:val="both"/>
        <w:rPr>
          <w:rFonts w:ascii="Times New Roman" w:eastAsia="Times New Roman" w:hAnsi="Times New Roman" w:cs="Times New Roman"/>
          <w:sz w:val="24"/>
          <w:szCs w:val="24"/>
          <w:lang w:eastAsia="ru-RU"/>
        </w:rPr>
      </w:pPr>
      <w:r w:rsidRPr="000213CC">
        <w:rPr>
          <w:rFonts w:ascii="Times New Roman" w:hAnsi="Times New Roman"/>
          <w:sz w:val="24"/>
          <w:szCs w:val="24"/>
          <w:shd w:val="clear" w:color="auto" w:fill="FFFFFF"/>
        </w:rPr>
        <w:tab/>
      </w:r>
      <w:r w:rsidRPr="000213CC">
        <w:rPr>
          <w:rFonts w:ascii="Times New Roman" w:hAnsi="Times New Roman"/>
          <w:sz w:val="24"/>
          <w:szCs w:val="24"/>
          <w:shd w:val="clear" w:color="auto" w:fill="FFFFFF"/>
        </w:rPr>
        <w:tab/>
        <w:t xml:space="preserve">Важнейшим фактором передачи инфекции в условиях МО бывают руки медицинского персонала. </w:t>
      </w:r>
      <w:r w:rsidRPr="000213CC">
        <w:rPr>
          <w:rFonts w:ascii="Times New Roman" w:hAnsi="Times New Roman" w:cs="Times New Roman"/>
          <w:sz w:val="24"/>
          <w:szCs w:val="24"/>
        </w:rPr>
        <w:tab/>
        <w:t>Руки – это «медицинский инструмент», которым персонал пользуется чаще всего. Но в отличие от обычных медицинских инструментов, руки не могут быть полностью лишены микробов и поэтому их дезинфекция постоянно необходима во время работы. На коже находятся многочисленные микробы разного происхождения. Даже тщательно вымытая кожа содержит много бактерий, принадлежащих физиологической бактериальной флоре.</w:t>
      </w:r>
    </w:p>
    <w:p w:rsidR="00296B56" w:rsidRPr="000213CC" w:rsidRDefault="00296B56" w:rsidP="00296B56">
      <w:pPr>
        <w:tabs>
          <w:tab w:val="left" w:pos="284"/>
        </w:tabs>
        <w:spacing w:after="0" w:line="240" w:lineRule="auto"/>
        <w:jc w:val="both"/>
        <w:rPr>
          <w:rFonts w:ascii="Times New Roman" w:hAnsi="Times New Roman" w:cs="Times New Roman"/>
          <w:i/>
          <w:sz w:val="24"/>
          <w:szCs w:val="24"/>
        </w:rPr>
      </w:pPr>
      <w:r w:rsidRPr="000213CC">
        <w:rPr>
          <w:rFonts w:ascii="Times New Roman" w:hAnsi="Times New Roman" w:cs="Times New Roman"/>
          <w:i/>
          <w:sz w:val="24"/>
          <w:szCs w:val="24"/>
        </w:rPr>
        <w:t>Микрофлора кожи рук</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I</w:t>
      </w:r>
      <w:r w:rsidRPr="000213CC">
        <w:rPr>
          <w:rFonts w:ascii="Times New Roman" w:hAnsi="Times New Roman" w:cs="Times New Roman"/>
          <w:b/>
          <w:sz w:val="24"/>
          <w:szCs w:val="24"/>
        </w:rPr>
        <w:t>. Резидентная (нормальная) микрофлора</w:t>
      </w:r>
      <w:r w:rsidRPr="000213CC">
        <w:rPr>
          <w:rFonts w:ascii="Times New Roman" w:hAnsi="Times New Roman" w:cs="Times New Roman"/>
          <w:sz w:val="24"/>
          <w:szCs w:val="24"/>
        </w:rPr>
        <w:t xml:space="preserve"> – это микроорганизмы, постоянно живущие и размножающиеся на коже.</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II</w:t>
      </w:r>
      <w:r w:rsidRPr="000213CC">
        <w:rPr>
          <w:rFonts w:ascii="Times New Roman" w:hAnsi="Times New Roman" w:cs="Times New Roman"/>
          <w:b/>
          <w:sz w:val="24"/>
          <w:szCs w:val="24"/>
        </w:rPr>
        <w:t>. Транзиторная микрофлора</w:t>
      </w:r>
      <w:r w:rsidRPr="000213CC">
        <w:rPr>
          <w:rFonts w:ascii="Times New Roman" w:hAnsi="Times New Roman" w:cs="Times New Roman"/>
          <w:sz w:val="24"/>
          <w:szCs w:val="24"/>
        </w:rPr>
        <w:t xml:space="preserve"> – это </w:t>
      </w:r>
      <w:proofErr w:type="spellStart"/>
      <w:r w:rsidRPr="000213CC">
        <w:rPr>
          <w:rFonts w:ascii="Times New Roman" w:hAnsi="Times New Roman" w:cs="Times New Roman"/>
          <w:sz w:val="24"/>
          <w:szCs w:val="24"/>
        </w:rPr>
        <w:t>неколонизирующая</w:t>
      </w:r>
      <w:proofErr w:type="spellEnd"/>
      <w:r w:rsidRPr="000213CC">
        <w:rPr>
          <w:rFonts w:ascii="Times New Roman" w:hAnsi="Times New Roman" w:cs="Times New Roman"/>
          <w:sz w:val="24"/>
          <w:szCs w:val="24"/>
        </w:rPr>
        <w:t xml:space="preserve"> микрофлора, приобретённая медицинским персоналом в процессе работы в результате контакта с инфицированными объектами окружающей среды.</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xml:space="preserve">1. </w:t>
      </w:r>
      <w:r w:rsidRPr="000213CC">
        <w:rPr>
          <w:rFonts w:ascii="Times New Roman" w:hAnsi="Times New Roman" w:cs="Times New Roman"/>
          <w:i/>
          <w:sz w:val="24"/>
          <w:szCs w:val="24"/>
        </w:rPr>
        <w:t>Патогенная микрофлора</w:t>
      </w:r>
      <w:r w:rsidRPr="000213CC">
        <w:rPr>
          <w:rFonts w:ascii="Times New Roman" w:hAnsi="Times New Roman" w:cs="Times New Roman"/>
          <w:sz w:val="24"/>
          <w:szCs w:val="24"/>
        </w:rPr>
        <w:t xml:space="preserve"> – это микрофлора, вызывающая клинически выраженное заболевание у здоровых людей.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xml:space="preserve">2. </w:t>
      </w:r>
      <w:r w:rsidRPr="000213CC">
        <w:rPr>
          <w:rFonts w:ascii="Times New Roman" w:hAnsi="Times New Roman" w:cs="Times New Roman"/>
          <w:i/>
          <w:sz w:val="24"/>
          <w:szCs w:val="24"/>
        </w:rPr>
        <w:t>Условно-патогенная микрофлора</w:t>
      </w:r>
      <w:r w:rsidRPr="000213CC">
        <w:rPr>
          <w:rFonts w:ascii="Times New Roman" w:hAnsi="Times New Roman" w:cs="Times New Roman"/>
          <w:sz w:val="24"/>
          <w:szCs w:val="24"/>
        </w:rPr>
        <w:t xml:space="preserve"> - это микрофлора, вызывающая заболевание только в присутствии специфического предрасполагающего фактора.</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xml:space="preserve"> 3. </w:t>
      </w:r>
      <w:r w:rsidRPr="000213CC">
        <w:rPr>
          <w:rFonts w:ascii="Times New Roman" w:hAnsi="Times New Roman" w:cs="Times New Roman"/>
          <w:i/>
          <w:sz w:val="24"/>
          <w:szCs w:val="24"/>
        </w:rPr>
        <w:t>Микробы – оппортунисты</w:t>
      </w:r>
      <w:r w:rsidRPr="000213CC">
        <w:rPr>
          <w:rFonts w:ascii="Times New Roman" w:hAnsi="Times New Roman" w:cs="Times New Roman"/>
          <w:sz w:val="24"/>
          <w:szCs w:val="24"/>
        </w:rPr>
        <w:t xml:space="preserve"> - это микрофлора, вызывающая </w:t>
      </w:r>
      <w:proofErr w:type="spellStart"/>
      <w:r w:rsidRPr="000213CC">
        <w:rPr>
          <w:rFonts w:ascii="Times New Roman" w:hAnsi="Times New Roman" w:cs="Times New Roman"/>
          <w:sz w:val="24"/>
          <w:szCs w:val="24"/>
        </w:rPr>
        <w:t>генерализованное</w:t>
      </w:r>
      <w:proofErr w:type="spellEnd"/>
      <w:r w:rsidRPr="000213CC">
        <w:rPr>
          <w:rFonts w:ascii="Times New Roman" w:hAnsi="Times New Roman" w:cs="Times New Roman"/>
          <w:sz w:val="24"/>
          <w:szCs w:val="24"/>
        </w:rPr>
        <w:t xml:space="preserve"> заболевание только у больных с выраженным снижением иммунитета.</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ab/>
      </w:r>
      <w:r w:rsidRPr="000213CC">
        <w:rPr>
          <w:rFonts w:ascii="Times New Roman" w:hAnsi="Times New Roman" w:cs="Times New Roman"/>
          <w:i/>
          <w:sz w:val="24"/>
          <w:szCs w:val="24"/>
        </w:rPr>
        <w:t>Резидентная микрофлора</w:t>
      </w:r>
      <w:r w:rsidRPr="000213CC">
        <w:rPr>
          <w:rFonts w:ascii="Times New Roman" w:hAnsi="Times New Roman" w:cs="Times New Roman"/>
          <w:sz w:val="24"/>
          <w:szCs w:val="24"/>
        </w:rPr>
        <w:t xml:space="preserve"> стимулирует образование антител и препятствует заселению кожи грамотрицательными микроорганизмами. Обитает в роговом слое кожи, находится в волосяных фолликулах, сальных, потовых железах, в области ногтевых валиков, под ногтями, между пальцами. Она преимущественно представлена кокками: </w:t>
      </w:r>
      <w:proofErr w:type="spellStart"/>
      <w:r w:rsidRPr="000213CC">
        <w:rPr>
          <w:rFonts w:ascii="Times New Roman" w:hAnsi="Times New Roman" w:cs="Times New Roman"/>
          <w:sz w:val="24"/>
          <w:szCs w:val="24"/>
        </w:rPr>
        <w:t>эпидермальным</w:t>
      </w:r>
      <w:proofErr w:type="spellEnd"/>
      <w:r w:rsidRPr="000213CC">
        <w:rPr>
          <w:rFonts w:ascii="Times New Roman" w:hAnsi="Times New Roman" w:cs="Times New Roman"/>
          <w:sz w:val="24"/>
          <w:szCs w:val="24"/>
        </w:rPr>
        <w:t xml:space="preserve"> и другими видами стафилококков, </w:t>
      </w:r>
      <w:proofErr w:type="spellStart"/>
      <w:r w:rsidRPr="000213CC">
        <w:rPr>
          <w:rFonts w:ascii="Times New Roman" w:hAnsi="Times New Roman" w:cs="Times New Roman"/>
          <w:sz w:val="24"/>
          <w:szCs w:val="24"/>
        </w:rPr>
        <w:t>дифтероидами</w:t>
      </w:r>
      <w:proofErr w:type="spellEnd"/>
      <w:r w:rsidRPr="000213CC">
        <w:rPr>
          <w:rFonts w:ascii="Times New Roman" w:hAnsi="Times New Roman" w:cs="Times New Roman"/>
          <w:sz w:val="24"/>
          <w:szCs w:val="24"/>
        </w:rPr>
        <w:t xml:space="preserve">, </w:t>
      </w:r>
      <w:proofErr w:type="spellStart"/>
      <w:r w:rsidRPr="000213CC">
        <w:rPr>
          <w:rFonts w:ascii="Times New Roman" w:hAnsi="Times New Roman" w:cs="Times New Roman"/>
          <w:sz w:val="24"/>
          <w:szCs w:val="24"/>
        </w:rPr>
        <w:t>пропионибактериями</w:t>
      </w:r>
      <w:proofErr w:type="spellEnd"/>
      <w:r w:rsidRPr="000213CC">
        <w:rPr>
          <w:rFonts w:ascii="Times New Roman" w:hAnsi="Times New Roman" w:cs="Times New Roman"/>
          <w:sz w:val="24"/>
          <w:szCs w:val="24"/>
        </w:rPr>
        <w:t>.  Ее невозможно полностью удалить при обычном</w:t>
      </w:r>
      <w:r w:rsidRPr="000213CC">
        <w:rPr>
          <w:rFonts w:ascii="Times New Roman" w:hAnsi="Times New Roman" w:cs="Times New Roman"/>
          <w:sz w:val="24"/>
          <w:szCs w:val="24"/>
        </w:rPr>
        <w:sym w:font="Symbol" w:char="F06E"/>
      </w:r>
      <w:r w:rsidRPr="000213CC">
        <w:rPr>
          <w:rFonts w:ascii="Times New Roman" w:hAnsi="Times New Roman" w:cs="Times New Roman"/>
          <w:sz w:val="24"/>
          <w:szCs w:val="24"/>
        </w:rPr>
        <w:t xml:space="preserve"> мытье рук и обработке антисептиками.</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ab/>
      </w:r>
      <w:r w:rsidRPr="000213CC">
        <w:rPr>
          <w:rFonts w:ascii="Times New Roman" w:hAnsi="Times New Roman" w:cs="Times New Roman"/>
          <w:i/>
          <w:sz w:val="24"/>
          <w:szCs w:val="24"/>
        </w:rPr>
        <w:t>Транзиторная микрофлора</w:t>
      </w:r>
      <w:r w:rsidRPr="000213CC">
        <w:rPr>
          <w:rFonts w:ascii="Times New Roman" w:hAnsi="Times New Roman" w:cs="Times New Roman"/>
          <w:sz w:val="24"/>
          <w:szCs w:val="24"/>
        </w:rPr>
        <w:t xml:space="preserve">  Представлена преимущественно микроорганизмами, находящимися во внешней среде учреждения, опасными в эпидемиологическом отношении: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lastRenderedPageBreak/>
        <w:t xml:space="preserve">- патогенные микроорганизмы (сальмонеллы, </w:t>
      </w:r>
      <w:proofErr w:type="spellStart"/>
      <w:r w:rsidRPr="000213CC">
        <w:rPr>
          <w:rFonts w:ascii="Times New Roman" w:hAnsi="Times New Roman" w:cs="Times New Roman"/>
          <w:sz w:val="24"/>
          <w:szCs w:val="24"/>
        </w:rPr>
        <w:t>шигеллы</w:t>
      </w:r>
      <w:proofErr w:type="spellEnd"/>
      <w:r w:rsidRPr="000213CC">
        <w:rPr>
          <w:rFonts w:ascii="Times New Roman" w:hAnsi="Times New Roman" w:cs="Times New Roman"/>
          <w:sz w:val="24"/>
          <w:szCs w:val="24"/>
        </w:rPr>
        <w:t xml:space="preserve">, </w:t>
      </w:r>
      <w:proofErr w:type="spellStart"/>
      <w:r w:rsidRPr="000213CC">
        <w:rPr>
          <w:rFonts w:ascii="Times New Roman" w:hAnsi="Times New Roman" w:cs="Times New Roman"/>
          <w:sz w:val="24"/>
          <w:szCs w:val="24"/>
        </w:rPr>
        <w:t>ротавирусы</w:t>
      </w:r>
      <w:proofErr w:type="spellEnd"/>
      <w:r w:rsidRPr="000213CC">
        <w:rPr>
          <w:rFonts w:ascii="Times New Roman" w:hAnsi="Times New Roman" w:cs="Times New Roman"/>
          <w:sz w:val="24"/>
          <w:szCs w:val="24"/>
        </w:rPr>
        <w:t>, вирусы гепатита</w:t>
      </w:r>
      <w:proofErr w:type="gramStart"/>
      <w:r w:rsidRPr="000213CC">
        <w:rPr>
          <w:rFonts w:ascii="Times New Roman" w:hAnsi="Times New Roman" w:cs="Times New Roman"/>
          <w:sz w:val="24"/>
          <w:szCs w:val="24"/>
        </w:rPr>
        <w:t xml:space="preserve"> А</w:t>
      </w:r>
      <w:proofErr w:type="gramEnd"/>
      <w:r w:rsidRPr="000213CC">
        <w:rPr>
          <w:rFonts w:ascii="Times New Roman" w:hAnsi="Times New Roman" w:cs="Times New Roman"/>
          <w:sz w:val="24"/>
          <w:szCs w:val="24"/>
        </w:rPr>
        <w:t xml:space="preserve"> и др.);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xml:space="preserve">- условно-патогенные микроорганизмы: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ab/>
      </w:r>
      <w:r w:rsidRPr="000213CC">
        <w:rPr>
          <w:rFonts w:ascii="Times New Roman" w:hAnsi="Times New Roman" w:cs="Times New Roman"/>
          <w:sz w:val="24"/>
          <w:szCs w:val="24"/>
        </w:rPr>
        <w:tab/>
        <w:t xml:space="preserve">- грамположительные (стафилококки </w:t>
      </w:r>
      <w:proofErr w:type="gramStart"/>
      <w:r w:rsidRPr="000213CC">
        <w:rPr>
          <w:rFonts w:ascii="Times New Roman" w:hAnsi="Times New Roman" w:cs="Times New Roman"/>
          <w:sz w:val="24"/>
          <w:szCs w:val="24"/>
        </w:rPr>
        <w:t>золотистый</w:t>
      </w:r>
      <w:proofErr w:type="gramEnd"/>
      <w:r w:rsidRPr="000213CC">
        <w:rPr>
          <w:rFonts w:ascii="Times New Roman" w:hAnsi="Times New Roman" w:cs="Times New Roman"/>
          <w:sz w:val="24"/>
          <w:szCs w:val="24"/>
        </w:rPr>
        <w:t xml:space="preserve"> и </w:t>
      </w:r>
      <w:proofErr w:type="spellStart"/>
      <w:r w:rsidRPr="000213CC">
        <w:rPr>
          <w:rFonts w:ascii="Times New Roman" w:hAnsi="Times New Roman" w:cs="Times New Roman"/>
          <w:sz w:val="24"/>
          <w:szCs w:val="24"/>
        </w:rPr>
        <w:t>эпидермальный</w:t>
      </w:r>
      <w:proofErr w:type="spellEnd"/>
      <w:r w:rsidRPr="000213CC">
        <w:rPr>
          <w:rFonts w:ascii="Times New Roman" w:hAnsi="Times New Roman" w:cs="Times New Roman"/>
          <w:sz w:val="24"/>
          <w:szCs w:val="24"/>
        </w:rPr>
        <w:t xml:space="preserve">);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ab/>
      </w:r>
      <w:r w:rsidRPr="000213CC">
        <w:rPr>
          <w:rFonts w:ascii="Times New Roman" w:hAnsi="Times New Roman" w:cs="Times New Roman"/>
          <w:sz w:val="24"/>
          <w:szCs w:val="24"/>
        </w:rPr>
        <w:tab/>
        <w:t xml:space="preserve">- </w:t>
      </w:r>
      <w:proofErr w:type="gramStart"/>
      <w:r w:rsidRPr="000213CC">
        <w:rPr>
          <w:rFonts w:ascii="Times New Roman" w:hAnsi="Times New Roman" w:cs="Times New Roman"/>
          <w:sz w:val="24"/>
          <w:szCs w:val="24"/>
        </w:rPr>
        <w:t>грамотрицательные</w:t>
      </w:r>
      <w:proofErr w:type="gramEnd"/>
      <w:r w:rsidRPr="000213CC">
        <w:rPr>
          <w:rFonts w:ascii="Times New Roman" w:hAnsi="Times New Roman" w:cs="Times New Roman"/>
          <w:sz w:val="24"/>
          <w:szCs w:val="24"/>
        </w:rPr>
        <w:t xml:space="preserve"> (кишечная палочка, клебсиеллы, </w:t>
      </w:r>
      <w:proofErr w:type="spellStart"/>
      <w:r w:rsidRPr="000213CC">
        <w:rPr>
          <w:rFonts w:ascii="Times New Roman" w:hAnsi="Times New Roman" w:cs="Times New Roman"/>
          <w:sz w:val="24"/>
          <w:szCs w:val="24"/>
        </w:rPr>
        <w:t>псевдомонады</w:t>
      </w:r>
      <w:proofErr w:type="spellEnd"/>
      <w:r w:rsidRPr="000213CC">
        <w:rPr>
          <w:rFonts w:ascii="Times New Roman" w:hAnsi="Times New Roman" w:cs="Times New Roman"/>
          <w:sz w:val="24"/>
          <w:szCs w:val="24"/>
        </w:rPr>
        <w:t xml:space="preserve">);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ab/>
      </w:r>
      <w:r w:rsidRPr="000213CC">
        <w:rPr>
          <w:rFonts w:ascii="Times New Roman" w:hAnsi="Times New Roman" w:cs="Times New Roman"/>
          <w:sz w:val="24"/>
          <w:szCs w:val="24"/>
        </w:rPr>
        <w:tab/>
        <w:t>- грибы (</w:t>
      </w:r>
      <w:proofErr w:type="spellStart"/>
      <w:r w:rsidRPr="000213CC">
        <w:rPr>
          <w:rFonts w:ascii="Times New Roman" w:hAnsi="Times New Roman" w:cs="Times New Roman"/>
          <w:sz w:val="24"/>
          <w:szCs w:val="24"/>
        </w:rPr>
        <w:t>кандиды</w:t>
      </w:r>
      <w:proofErr w:type="spellEnd"/>
      <w:r w:rsidRPr="000213CC">
        <w:rPr>
          <w:rFonts w:ascii="Times New Roman" w:hAnsi="Times New Roman" w:cs="Times New Roman"/>
          <w:sz w:val="24"/>
          <w:szCs w:val="24"/>
        </w:rPr>
        <w:t xml:space="preserve">, </w:t>
      </w:r>
      <w:proofErr w:type="spellStart"/>
      <w:r w:rsidRPr="000213CC">
        <w:rPr>
          <w:rFonts w:ascii="Times New Roman" w:hAnsi="Times New Roman" w:cs="Times New Roman"/>
          <w:sz w:val="24"/>
          <w:szCs w:val="24"/>
        </w:rPr>
        <w:t>аспиргиллы</w:t>
      </w:r>
      <w:proofErr w:type="spellEnd"/>
      <w:r w:rsidRPr="000213CC">
        <w:rPr>
          <w:rFonts w:ascii="Times New Roman" w:hAnsi="Times New Roman" w:cs="Times New Roman"/>
          <w:sz w:val="24"/>
          <w:szCs w:val="24"/>
        </w:rPr>
        <w:t xml:space="preserve">).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xml:space="preserve">Сохраняется на руках не более 24 часов и может быть </w:t>
      </w:r>
      <w:proofErr w:type="gramStart"/>
      <w:r w:rsidRPr="000213CC">
        <w:rPr>
          <w:rFonts w:ascii="Times New Roman" w:hAnsi="Times New Roman" w:cs="Times New Roman"/>
          <w:sz w:val="24"/>
          <w:szCs w:val="24"/>
        </w:rPr>
        <w:t>удалена</w:t>
      </w:r>
      <w:proofErr w:type="gramEnd"/>
      <w:r w:rsidRPr="000213CC">
        <w:rPr>
          <w:rFonts w:ascii="Times New Roman" w:hAnsi="Times New Roman" w:cs="Times New Roman"/>
          <w:sz w:val="24"/>
          <w:szCs w:val="24"/>
        </w:rPr>
        <w:t xml:space="preserve"> путем обычного мытья рук и обработки антисептиками.</w:t>
      </w:r>
    </w:p>
    <w:p w:rsidR="00296B56" w:rsidRPr="000213CC" w:rsidRDefault="00296B56" w:rsidP="00296B56">
      <w:pPr>
        <w:tabs>
          <w:tab w:val="left" w:pos="284"/>
        </w:tabs>
        <w:spacing w:after="0" w:line="240" w:lineRule="auto"/>
        <w:jc w:val="both"/>
        <w:rPr>
          <w:rFonts w:ascii="Times New Roman" w:hAnsi="Times New Roman" w:cs="Times New Roman"/>
          <w:i/>
          <w:sz w:val="24"/>
          <w:szCs w:val="24"/>
        </w:rPr>
      </w:pPr>
      <w:r w:rsidRPr="000213CC">
        <w:rPr>
          <w:rFonts w:ascii="Times New Roman" w:hAnsi="Times New Roman" w:cs="Times New Roman"/>
          <w:i/>
          <w:sz w:val="24"/>
          <w:szCs w:val="24"/>
        </w:rPr>
        <w:tab/>
      </w:r>
      <w:r w:rsidRPr="000213CC">
        <w:rPr>
          <w:rFonts w:ascii="Times New Roman" w:hAnsi="Times New Roman" w:cs="Times New Roman"/>
          <w:i/>
          <w:sz w:val="24"/>
          <w:szCs w:val="24"/>
        </w:rPr>
        <w:tab/>
        <w:t>Наиболее загрязненными участками кожи рук являются:</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xml:space="preserve"> - </w:t>
      </w:r>
      <w:proofErr w:type="spellStart"/>
      <w:r w:rsidRPr="000213CC">
        <w:rPr>
          <w:rFonts w:ascii="Times New Roman" w:hAnsi="Times New Roman" w:cs="Times New Roman"/>
          <w:sz w:val="24"/>
          <w:szCs w:val="24"/>
        </w:rPr>
        <w:t>подногтевое</w:t>
      </w:r>
      <w:proofErr w:type="spellEnd"/>
      <w:r w:rsidRPr="000213CC">
        <w:rPr>
          <w:rFonts w:ascii="Times New Roman" w:hAnsi="Times New Roman" w:cs="Times New Roman"/>
          <w:sz w:val="24"/>
          <w:szCs w:val="24"/>
        </w:rPr>
        <w:t xml:space="preserve"> пространство;</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xml:space="preserve"> - околоногтевые валики;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подушечки пальцев.</w:t>
      </w:r>
    </w:p>
    <w:p w:rsidR="00296B56" w:rsidRPr="000213CC" w:rsidRDefault="00296B56" w:rsidP="00296B56">
      <w:pPr>
        <w:tabs>
          <w:tab w:val="left" w:pos="284"/>
        </w:tabs>
        <w:spacing w:after="0" w:line="240" w:lineRule="auto"/>
        <w:jc w:val="both"/>
        <w:rPr>
          <w:rFonts w:ascii="Times New Roman" w:hAnsi="Times New Roman" w:cs="Times New Roman"/>
          <w:i/>
          <w:sz w:val="24"/>
          <w:szCs w:val="24"/>
        </w:rPr>
      </w:pPr>
      <w:r w:rsidRPr="000213CC">
        <w:rPr>
          <w:rFonts w:ascii="Times New Roman" w:hAnsi="Times New Roman" w:cs="Times New Roman"/>
          <w:i/>
          <w:sz w:val="24"/>
          <w:szCs w:val="24"/>
        </w:rPr>
        <w:tab/>
      </w:r>
      <w:r w:rsidRPr="000213CC">
        <w:rPr>
          <w:rFonts w:ascii="Times New Roman" w:hAnsi="Times New Roman" w:cs="Times New Roman"/>
          <w:i/>
          <w:sz w:val="24"/>
          <w:szCs w:val="24"/>
        </w:rPr>
        <w:tab/>
        <w:t>Наиболее сложно промываемыми участками считаются:</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xml:space="preserve"> - </w:t>
      </w:r>
      <w:proofErr w:type="spellStart"/>
      <w:r w:rsidRPr="000213CC">
        <w:rPr>
          <w:rFonts w:ascii="Times New Roman" w:hAnsi="Times New Roman" w:cs="Times New Roman"/>
          <w:sz w:val="24"/>
          <w:szCs w:val="24"/>
        </w:rPr>
        <w:t>подногтевое</w:t>
      </w:r>
      <w:proofErr w:type="spellEnd"/>
      <w:r w:rsidRPr="000213CC">
        <w:rPr>
          <w:rFonts w:ascii="Times New Roman" w:hAnsi="Times New Roman" w:cs="Times New Roman"/>
          <w:sz w:val="24"/>
          <w:szCs w:val="24"/>
        </w:rPr>
        <w:t xml:space="preserve"> пространство; </w:t>
      </w:r>
    </w:p>
    <w:p w:rsidR="00296B56" w:rsidRPr="000213CC" w:rsidRDefault="00296B56" w:rsidP="00296B56">
      <w:pPr>
        <w:tabs>
          <w:tab w:val="left" w:pos="284"/>
        </w:tabs>
        <w:spacing w:after="0" w:line="240" w:lineRule="auto"/>
        <w:jc w:val="both"/>
        <w:rPr>
          <w:rFonts w:ascii="Times New Roman" w:hAnsi="Times New Roman" w:cs="Times New Roman"/>
          <w:sz w:val="24"/>
          <w:szCs w:val="24"/>
        </w:rPr>
      </w:pPr>
      <w:r w:rsidRPr="000213CC">
        <w:rPr>
          <w:rFonts w:ascii="Times New Roman" w:hAnsi="Times New Roman" w:cs="Times New Roman"/>
          <w:sz w:val="24"/>
          <w:szCs w:val="24"/>
        </w:rPr>
        <w:t>- межпальцевые промежутки;</w:t>
      </w:r>
    </w:p>
    <w:p w:rsidR="00296B56" w:rsidRPr="000213CC" w:rsidRDefault="00296B56" w:rsidP="00296B56">
      <w:pPr>
        <w:tabs>
          <w:tab w:val="left" w:pos="284"/>
        </w:tabs>
        <w:spacing w:after="0" w:line="240" w:lineRule="auto"/>
        <w:jc w:val="both"/>
        <w:rPr>
          <w:rFonts w:ascii="Times New Roman" w:eastAsia="Times New Roman" w:hAnsi="Times New Roman" w:cs="Times New Roman"/>
          <w:sz w:val="24"/>
          <w:szCs w:val="24"/>
          <w:lang w:eastAsia="ru-RU"/>
        </w:rPr>
      </w:pPr>
      <w:r w:rsidRPr="000213CC">
        <w:rPr>
          <w:rFonts w:ascii="Times New Roman" w:hAnsi="Times New Roman" w:cs="Times New Roman"/>
          <w:sz w:val="24"/>
          <w:szCs w:val="24"/>
        </w:rPr>
        <w:t xml:space="preserve"> - выемка большого пальца</w:t>
      </w:r>
    </w:p>
    <w:p w:rsidR="00296B56" w:rsidRPr="000213CC" w:rsidRDefault="00296B56" w:rsidP="00296B56">
      <w:pPr>
        <w:tabs>
          <w:tab w:val="left" w:pos="284"/>
        </w:tabs>
        <w:spacing w:after="0" w:line="240" w:lineRule="auto"/>
        <w:jc w:val="both"/>
        <w:rPr>
          <w:rFonts w:ascii="Times New Roman" w:eastAsia="Times New Roman" w:hAnsi="Times New Roman" w:cs="Times New Roman"/>
          <w:sz w:val="24"/>
          <w:szCs w:val="24"/>
          <w:lang w:eastAsia="ru-RU"/>
        </w:rPr>
      </w:pPr>
      <w:r w:rsidRPr="000213CC">
        <w:rPr>
          <w:rFonts w:ascii="Times New Roman" w:eastAsia="Times New Roman" w:hAnsi="Times New Roman" w:cs="Times New Roman"/>
          <w:sz w:val="24"/>
          <w:szCs w:val="24"/>
          <w:lang w:eastAsia="ru-RU"/>
        </w:rPr>
        <w:tab/>
      </w:r>
      <w:r w:rsidRPr="000213CC">
        <w:rPr>
          <w:rFonts w:ascii="Times New Roman" w:eastAsia="Times New Roman" w:hAnsi="Times New Roman" w:cs="Times New Roman"/>
          <w:sz w:val="24"/>
          <w:szCs w:val="24"/>
          <w:lang w:eastAsia="ru-RU"/>
        </w:rPr>
        <w:tab/>
        <w:t xml:space="preserve">Не секрет, что  основными факторами передачи </w:t>
      </w:r>
      <w:r w:rsidRPr="000213CC">
        <w:rPr>
          <w:rFonts w:ascii="Times New Roman" w:eastAsia="Calibri" w:hAnsi="Times New Roman" w:cs="Times New Roman"/>
          <w:bCs/>
          <w:sz w:val="24"/>
          <w:szCs w:val="24"/>
          <w:lang w:eastAsia="ru-RU"/>
        </w:rPr>
        <w:t>ИСМП</w:t>
      </w:r>
      <w:r w:rsidRPr="000213CC">
        <w:rPr>
          <w:rFonts w:ascii="Times New Roman" w:eastAsia="Times New Roman" w:hAnsi="Times New Roman" w:cs="Times New Roman"/>
          <w:sz w:val="24"/>
          <w:szCs w:val="24"/>
          <w:lang w:eastAsia="ru-RU"/>
        </w:rPr>
        <w:t xml:space="preserve"> являются руки медицинского персонала, поэтому так важны частое мытьё и обработка рук. В поверхностных слоях кожи находится 80-90%  микроорганизмов, остальные могут находиться в глубоких слоях кожи. Мытье рук простым мылом позволяет “поднять” микроорганизмы с поверхностных слоев кожи, а затем смыть их проточной водой, удалив, таким образом, большую часть временной микрофлоры. Постоянные микроорганизмы из глубоких слоев кожи невозможно удалить обычным мылом, поэтому необходима более тщательная обработка.</w:t>
      </w:r>
    </w:p>
    <w:p w:rsidR="00296B56" w:rsidRPr="000213CC" w:rsidRDefault="00296B56" w:rsidP="00296B56">
      <w:pPr>
        <w:tabs>
          <w:tab w:val="left" w:pos="284"/>
        </w:tabs>
        <w:spacing w:after="0" w:line="240" w:lineRule="auto"/>
        <w:jc w:val="both"/>
        <w:rPr>
          <w:rFonts w:ascii="Times New Roman" w:eastAsia="Times New Roman" w:hAnsi="Times New Roman" w:cs="Times New Roman"/>
          <w:sz w:val="24"/>
          <w:szCs w:val="24"/>
          <w:lang w:eastAsia="ru-RU"/>
        </w:rPr>
      </w:pPr>
      <w:r w:rsidRPr="000213CC">
        <w:rPr>
          <w:rFonts w:ascii="Times New Roman" w:eastAsia="Times New Roman" w:hAnsi="Times New Roman" w:cs="Times New Roman"/>
          <w:sz w:val="24"/>
          <w:szCs w:val="24"/>
          <w:lang w:eastAsia="ru-RU"/>
        </w:rPr>
        <w:t xml:space="preserve">       Адекватная обработка рук позволяет пре</w:t>
      </w:r>
      <w:r w:rsidRPr="000213CC">
        <w:rPr>
          <w:rFonts w:ascii="Times New Roman" w:eastAsia="Times New Roman" w:hAnsi="Times New Roman" w:cs="Times New Roman"/>
          <w:sz w:val="24"/>
          <w:szCs w:val="24"/>
          <w:lang w:eastAsia="ru-RU"/>
        </w:rPr>
        <w:softHyphen/>
        <w:t>дотвратить до</w:t>
      </w:r>
      <w:r w:rsidRPr="000213CC">
        <w:rPr>
          <w:rFonts w:ascii="Times New Roman" w:eastAsia="Times New Roman" w:hAnsi="Times New Roman" w:cs="Times New Roman"/>
          <w:noProof/>
          <w:sz w:val="24"/>
          <w:szCs w:val="24"/>
          <w:lang w:eastAsia="ru-RU"/>
        </w:rPr>
        <w:t xml:space="preserve"> 50%</w:t>
      </w:r>
      <w:r w:rsidRPr="000213CC">
        <w:rPr>
          <w:rFonts w:ascii="Times New Roman" w:eastAsia="Times New Roman" w:hAnsi="Times New Roman" w:cs="Times New Roman"/>
          <w:sz w:val="24"/>
          <w:szCs w:val="24"/>
          <w:lang w:eastAsia="ru-RU"/>
        </w:rPr>
        <w:t xml:space="preserve"> </w:t>
      </w:r>
      <w:r w:rsidRPr="000213CC">
        <w:rPr>
          <w:rFonts w:ascii="Times New Roman" w:eastAsia="Calibri" w:hAnsi="Times New Roman" w:cs="Times New Roman"/>
          <w:bCs/>
          <w:sz w:val="24"/>
          <w:szCs w:val="24"/>
          <w:lang w:eastAsia="ru-RU"/>
        </w:rPr>
        <w:t>ИСМП</w:t>
      </w:r>
      <w:r w:rsidRPr="000213CC">
        <w:rPr>
          <w:rFonts w:ascii="Times New Roman" w:eastAsia="Times New Roman" w:hAnsi="Times New Roman" w:cs="Times New Roman"/>
          <w:sz w:val="24"/>
          <w:szCs w:val="24"/>
          <w:lang w:eastAsia="ru-RU"/>
        </w:rPr>
        <w:t xml:space="preserve">. </w:t>
      </w:r>
    </w:p>
    <w:p w:rsidR="00296B56" w:rsidRPr="000213CC" w:rsidRDefault="00296B56" w:rsidP="00296B56">
      <w:pPr>
        <w:tabs>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13CC">
        <w:rPr>
          <w:rFonts w:ascii="Times New Roman" w:eastAsia="Times New Roman" w:hAnsi="Times New Roman" w:cs="Times New Roman"/>
          <w:sz w:val="24"/>
          <w:szCs w:val="24"/>
          <w:lang w:eastAsia="ru-RU"/>
        </w:rPr>
        <w:t>В связи с этим правильная и своевременная обработка рук медицинского персонала - одно из ведущих мероприятий в борьбе с инфекционными заболеваниями и гарантия безопасности персонала и пациентов.</w:t>
      </w:r>
    </w:p>
    <w:p w:rsidR="004A1125" w:rsidRDefault="004A1125" w:rsidP="004A1125">
      <w:pPr>
        <w:tabs>
          <w:tab w:val="left" w:pos="0"/>
          <w:tab w:val="left" w:pos="993"/>
          <w:tab w:val="left" w:pos="1134"/>
          <w:tab w:val="left" w:pos="2338"/>
        </w:tabs>
        <w:spacing w:after="0" w:line="240" w:lineRule="auto"/>
        <w:ind w:firstLine="709"/>
        <w:contextualSpacing/>
        <w:jc w:val="both"/>
        <w:rPr>
          <w:rFonts w:ascii="Times New Roman" w:eastAsiaTheme="minorEastAsia" w:hAnsi="Times New Roman" w:cs="Times New Roman"/>
          <w:b/>
          <w:sz w:val="24"/>
          <w:szCs w:val="24"/>
          <w:lang w:eastAsia="ru-RU"/>
        </w:rPr>
      </w:pPr>
    </w:p>
    <w:p w:rsidR="004A1125" w:rsidRPr="004A1125" w:rsidRDefault="004A1125" w:rsidP="004A1125">
      <w:pPr>
        <w:tabs>
          <w:tab w:val="left" w:pos="0"/>
          <w:tab w:val="left" w:pos="993"/>
          <w:tab w:val="left" w:pos="1134"/>
          <w:tab w:val="left" w:pos="2338"/>
        </w:tabs>
        <w:spacing w:after="0" w:line="240" w:lineRule="auto"/>
        <w:ind w:firstLine="709"/>
        <w:contextualSpacing/>
        <w:jc w:val="both"/>
        <w:rPr>
          <w:rFonts w:ascii="Times New Roman" w:eastAsiaTheme="minorEastAsia" w:hAnsi="Times New Roman" w:cs="Times New Roman"/>
          <w:b/>
          <w:sz w:val="24"/>
          <w:szCs w:val="24"/>
          <w:lang w:eastAsia="ru-RU"/>
        </w:rPr>
      </w:pPr>
      <w:bookmarkStart w:id="0" w:name="_GoBack"/>
      <w:bookmarkEnd w:id="0"/>
      <w:r w:rsidRPr="004A1125">
        <w:rPr>
          <w:rFonts w:ascii="Times New Roman" w:eastAsiaTheme="minorEastAsia" w:hAnsi="Times New Roman" w:cs="Times New Roman"/>
          <w:b/>
          <w:sz w:val="24"/>
          <w:szCs w:val="24"/>
          <w:lang w:eastAsia="ru-RU"/>
        </w:rPr>
        <w:t>Основные нормативные документы, регламентирующие профилактические и противоэпидемические мероприятия:</w:t>
      </w:r>
    </w:p>
    <w:p w:rsidR="004A1125" w:rsidRPr="004A1125" w:rsidRDefault="004A1125" w:rsidP="004A1125">
      <w:pPr>
        <w:numPr>
          <w:ilvl w:val="0"/>
          <w:numId w:val="30"/>
        </w:numPr>
        <w:tabs>
          <w:tab w:val="left" w:pos="0"/>
          <w:tab w:val="left" w:pos="993"/>
        </w:tabs>
        <w:spacing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bCs/>
          <w:sz w:val="24"/>
          <w:szCs w:val="24"/>
          <w:lang w:eastAsia="ru-RU"/>
        </w:rPr>
        <w:t>Методические указания 3.5.1.3674-20 «Обеззараживание рук медицинских сотрудников и кожных покровов пациента при оказании медицинской помощи».</w:t>
      </w:r>
    </w:p>
    <w:p w:rsidR="004A1125" w:rsidRPr="004A1125" w:rsidRDefault="004A1125" w:rsidP="004A1125">
      <w:pPr>
        <w:numPr>
          <w:ilvl w:val="0"/>
          <w:numId w:val="30"/>
        </w:numPr>
        <w:tabs>
          <w:tab w:val="left" w:pos="0"/>
          <w:tab w:val="left" w:pos="993"/>
        </w:tabs>
        <w:spacing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Санитарные правила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rsidR="004A1125" w:rsidRPr="004A1125" w:rsidRDefault="004A1125" w:rsidP="004A1125">
      <w:pPr>
        <w:numPr>
          <w:ilvl w:val="0"/>
          <w:numId w:val="30"/>
        </w:numPr>
        <w:tabs>
          <w:tab w:val="left" w:pos="0"/>
          <w:tab w:val="left" w:pos="993"/>
        </w:tabs>
        <w:spacing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Санитарные правила и нормы СанПиН 3.3686-21 «Санитарно-эпидемиологические требования по профилактике инфекционных болезней». </w:t>
      </w:r>
    </w:p>
    <w:p w:rsidR="004A1125" w:rsidRPr="004A1125" w:rsidRDefault="004A1125" w:rsidP="004A1125">
      <w:pPr>
        <w:numPr>
          <w:ilvl w:val="0"/>
          <w:numId w:val="30"/>
        </w:numPr>
        <w:tabs>
          <w:tab w:val="left" w:pos="0"/>
          <w:tab w:val="left" w:pos="993"/>
        </w:tabs>
        <w:spacing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Санитарные правила и нормы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4A1125" w:rsidRPr="004A1125" w:rsidRDefault="004A1125" w:rsidP="004A1125">
      <w:pPr>
        <w:widowControl w:val="0"/>
        <w:numPr>
          <w:ilvl w:val="0"/>
          <w:numId w:val="30"/>
        </w:numPr>
        <w:tabs>
          <w:tab w:val="left" w:pos="0"/>
          <w:tab w:val="left" w:pos="993"/>
        </w:tabs>
        <w:autoSpaceDE w:val="0"/>
        <w:autoSpaceDN w:val="0"/>
        <w:spacing w:after="0" w:line="240" w:lineRule="auto"/>
        <w:ind w:left="0" w:right="102"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Методические</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рекомендации</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МР</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3.5.1.0113-16</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«Использование</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перчаток</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для</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профилактики</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инфекций,</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связанных</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с</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оказанием</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медицинской</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помощи,</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в</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медицинских</w:t>
      </w:r>
      <w:r w:rsidRPr="004A1125">
        <w:rPr>
          <w:rFonts w:ascii="Times New Roman" w:eastAsiaTheme="minorEastAsia" w:hAnsi="Times New Roman" w:cs="Times New Roman"/>
          <w:spacing w:val="1"/>
          <w:sz w:val="24"/>
          <w:szCs w:val="24"/>
          <w:lang w:eastAsia="ru-RU"/>
        </w:rPr>
        <w:t xml:space="preserve"> </w:t>
      </w:r>
      <w:r w:rsidRPr="004A1125">
        <w:rPr>
          <w:rFonts w:ascii="Times New Roman" w:eastAsiaTheme="minorEastAsia" w:hAnsi="Times New Roman" w:cs="Times New Roman"/>
          <w:sz w:val="24"/>
          <w:szCs w:val="24"/>
          <w:lang w:eastAsia="ru-RU"/>
        </w:rPr>
        <w:t>организациях».</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outlineLvl w:val="2"/>
        <w:rPr>
          <w:rFonts w:ascii="Times New Roman" w:eastAsia="Times New Roman" w:hAnsi="Times New Roman" w:cs="Times New Roman"/>
          <w:b/>
          <w:bCs/>
          <w:sz w:val="24"/>
          <w:szCs w:val="24"/>
          <w:lang w:eastAsia="ru-RU"/>
        </w:rPr>
      </w:pP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4"/>
          <w:szCs w:val="24"/>
          <w:lang w:eastAsia="ru-RU"/>
        </w:rPr>
      </w:pPr>
      <w:r w:rsidRPr="004A1125">
        <w:rPr>
          <w:rFonts w:ascii="Times New Roman" w:eastAsia="Times New Roman" w:hAnsi="Times New Roman" w:cs="Times New Roman"/>
          <w:b/>
          <w:bCs/>
          <w:sz w:val="24"/>
          <w:szCs w:val="24"/>
          <w:lang w:eastAsia="ru-RU"/>
        </w:rPr>
        <w:t>Организационные мероприятия по профилактике ИСМП</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 xml:space="preserve">С целью контроля ИСМП в медицинской организации создается комиссия по профилактике ИСМП, полномочия которой распространяются на  все подразделения и службы. Комиссия руководствуется положением, разработанным и утвержденным </w:t>
      </w:r>
      <w:r w:rsidRPr="004A1125">
        <w:rPr>
          <w:rFonts w:ascii="Times New Roman" w:eastAsia="Times New Roman" w:hAnsi="Times New Roman" w:cs="Times New Roman"/>
          <w:bCs/>
          <w:sz w:val="24"/>
          <w:szCs w:val="24"/>
          <w:lang w:eastAsia="ru-RU"/>
        </w:rPr>
        <w:lastRenderedPageBreak/>
        <w:t>для каждой конкретной МО.</w:t>
      </w:r>
      <w:r w:rsidRPr="004A1125">
        <w:rPr>
          <w:rFonts w:ascii="Times New Roman" w:eastAsia="Times New Roman" w:hAnsi="Times New Roman" w:cs="Times New Roman"/>
          <w:b/>
          <w:bCs/>
          <w:sz w:val="24"/>
          <w:szCs w:val="24"/>
          <w:lang w:eastAsia="ru-RU"/>
        </w:rPr>
        <w:t xml:space="preserve"> </w:t>
      </w:r>
      <w:r w:rsidRPr="004A1125">
        <w:rPr>
          <w:rFonts w:ascii="Times New Roman" w:eastAsia="Times New Roman" w:hAnsi="Times New Roman" w:cs="Times New Roman"/>
          <w:bCs/>
          <w:sz w:val="24"/>
          <w:szCs w:val="24"/>
          <w:lang w:eastAsia="ru-RU"/>
        </w:rPr>
        <w:t xml:space="preserve">Основными задачами комиссии являются: </w:t>
      </w:r>
    </w:p>
    <w:p w:rsidR="004A1125" w:rsidRPr="004A1125" w:rsidRDefault="004A1125" w:rsidP="004A1125">
      <w:pPr>
        <w:widowControl w:val="0"/>
        <w:numPr>
          <w:ilvl w:val="0"/>
          <w:numId w:val="37"/>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 xml:space="preserve">эпидемиологический анализ заболеваемости ИСМП, </w:t>
      </w:r>
    </w:p>
    <w:p w:rsidR="004A1125" w:rsidRPr="004A1125" w:rsidRDefault="004A1125" w:rsidP="004A1125">
      <w:pPr>
        <w:widowControl w:val="0"/>
        <w:numPr>
          <w:ilvl w:val="0"/>
          <w:numId w:val="37"/>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 xml:space="preserve">разработка и организация профилактических и противоэпидемических мероприятий, оценка их эффективности, </w:t>
      </w:r>
    </w:p>
    <w:p w:rsidR="004A1125" w:rsidRPr="004A1125" w:rsidRDefault="004A1125" w:rsidP="004A1125">
      <w:pPr>
        <w:widowControl w:val="0"/>
        <w:numPr>
          <w:ilvl w:val="0"/>
          <w:numId w:val="37"/>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 xml:space="preserve">оповещение или информирование медицинского персонала об  эпидемиологической обстановке в  МО, ее отдельных подразделениях, результатах микробиологического мониторинга, </w:t>
      </w:r>
    </w:p>
    <w:p w:rsidR="004A1125" w:rsidRPr="004A1125" w:rsidRDefault="004A1125" w:rsidP="004A1125">
      <w:pPr>
        <w:widowControl w:val="0"/>
        <w:numPr>
          <w:ilvl w:val="0"/>
          <w:numId w:val="37"/>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 xml:space="preserve">организация разработки инструкций и алгоритмов по манипуляциям, имеющим эпидемиологическое значение, </w:t>
      </w:r>
    </w:p>
    <w:p w:rsidR="004A1125" w:rsidRPr="004A1125" w:rsidRDefault="004A1125" w:rsidP="004A1125">
      <w:pPr>
        <w:widowControl w:val="0"/>
        <w:numPr>
          <w:ilvl w:val="0"/>
          <w:numId w:val="37"/>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 xml:space="preserve">организация обучения медицинского персонала и проведение тренингов, </w:t>
      </w:r>
    </w:p>
    <w:p w:rsidR="004A1125" w:rsidRPr="004A1125" w:rsidRDefault="004A1125" w:rsidP="004A1125">
      <w:pPr>
        <w:widowControl w:val="0"/>
        <w:numPr>
          <w:ilvl w:val="0"/>
          <w:numId w:val="37"/>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координация профилактических и противоэпидемических мероприятий с руководством и всеми службами МО, взаимодействие с органами, уполномоченными осуществлять федеральный государственный санитарно-эпидемиологический надзор.</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Инструктаж по  проведению санитарно-противоэпидемических мероприятий для  медицинских работников проводит сотрудник (заместитель руководителя по эпидемиологической работе, врач-эпидемиолог и/или помощник врача-эпидемиолога, заведующий отделением, старшая медицинская сестра и другие) в зависимости от функциональных обязанностей, утвержденных в данной медицинской организации.</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outlineLvl w:val="2"/>
        <w:rPr>
          <w:rFonts w:ascii="Times New Roman" w:eastAsia="Times New Roman" w:hAnsi="Times New Roman" w:cs="Times New Roman"/>
          <w:bCs/>
          <w:sz w:val="24"/>
          <w:szCs w:val="24"/>
          <w:lang w:eastAsia="ru-RU"/>
        </w:rPr>
      </w:pPr>
      <w:r w:rsidRPr="004A1125">
        <w:rPr>
          <w:rFonts w:ascii="Times New Roman" w:eastAsia="Times New Roman" w:hAnsi="Times New Roman" w:cs="Times New Roman"/>
          <w:bCs/>
          <w:sz w:val="24"/>
          <w:szCs w:val="24"/>
          <w:lang w:eastAsia="ru-RU"/>
        </w:rPr>
        <w:t>При плановом поступлении на стационарное лечение пациенты на </w:t>
      </w:r>
      <w:proofErr w:type="spellStart"/>
      <w:r w:rsidRPr="004A1125">
        <w:rPr>
          <w:rFonts w:ascii="Times New Roman" w:eastAsia="Times New Roman" w:hAnsi="Times New Roman" w:cs="Times New Roman"/>
          <w:bCs/>
          <w:sz w:val="24"/>
          <w:szCs w:val="24"/>
          <w:lang w:eastAsia="ru-RU"/>
        </w:rPr>
        <w:t>догоспитальном</w:t>
      </w:r>
      <w:proofErr w:type="spellEnd"/>
      <w:r w:rsidRPr="004A1125">
        <w:rPr>
          <w:rFonts w:ascii="Times New Roman" w:eastAsia="Times New Roman" w:hAnsi="Times New Roman" w:cs="Times New Roman"/>
          <w:bCs/>
          <w:sz w:val="24"/>
          <w:szCs w:val="24"/>
          <w:lang w:eastAsia="ru-RU"/>
        </w:rPr>
        <w:t xml:space="preserve"> этапе подлежат профилактическому обследованию на: туберкулез (флюорография); маркеры гепатитов B и C, сифилис (в случае оперативного лечения); дифтерию и  кишечные инфекции (пациенты психиатрических стационаров); кишечные инфекции (пациенты детских стационаров до 2 лет и сопровождающие лица). Дети, поступающие на стационарное лечение, должны иметь сведения об отсутствии контактов с инфекционными больными в течение 21 дня до госпитализации.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4"/>
          <w:szCs w:val="24"/>
          <w:lang w:eastAsia="ru-RU"/>
        </w:rPr>
      </w:pP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4"/>
          <w:szCs w:val="24"/>
          <w:lang w:eastAsia="ru-RU"/>
        </w:rPr>
      </w:pPr>
      <w:r w:rsidRPr="004A1125">
        <w:rPr>
          <w:rFonts w:ascii="Times New Roman" w:eastAsia="Times New Roman" w:hAnsi="Times New Roman" w:cs="Times New Roman"/>
          <w:b/>
          <w:bCs/>
          <w:sz w:val="24"/>
          <w:szCs w:val="24"/>
          <w:lang w:eastAsia="ru-RU"/>
        </w:rPr>
        <w:t>Выявление, учет и регистрация случаев ИСМП</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Диагноз ИСМП устанавливается на основании эпидемиологических, клинических и лабораторных данных.</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Большая роль для объективной оценки и прогнозирования эпидемической ситуации в медицинских организациях и научного обоснования противоэпидемических и профилактических мероприятий отводится эпидемиологическому надзору, основными компонентами которого являются эпидемиологическое наблюдение и микробиологический мониторинг.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Микробиологический мониторинг – комплексное и динамическое наблюдение за патогенными и условно-патогенными микроорганизмами, выделенными от пациентов, персонала и  объектов больничной среды медицинской организации, их свойствами и особенностями циркуляции.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Микробиологический мониторинг реализуется в  медицинских организациях на  организменном и  популяционном уровнях. Микробиологический мониторинг на  организменном уровне включает этиологическую расшифровку ИСМП, оценку антибиотикорезистентности выделенного возбудителя, принятие управленческих решений по лечению и профилактике ИСМП.</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Признаками благополучной эпидемической ситуации в  подразделениях медицинского учреждения можно считать: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отсутствие циркуляции среди пациентов штаммов условно-патогенных микроорганизмов, сопоставимых по виду и </w:t>
      </w:r>
      <w:proofErr w:type="spellStart"/>
      <w:r w:rsidRPr="004A1125">
        <w:rPr>
          <w:rFonts w:ascii="Times New Roman" w:eastAsiaTheme="minorEastAsia" w:hAnsi="Times New Roman" w:cs="Times New Roman"/>
          <w:sz w:val="24"/>
          <w:szCs w:val="24"/>
          <w:lang w:eastAsia="ru-RU"/>
        </w:rPr>
        <w:t>антибиотикограмме</w:t>
      </w:r>
      <w:proofErr w:type="spellEnd"/>
      <w:r w:rsidRPr="004A1125">
        <w:rPr>
          <w:rFonts w:ascii="Times New Roman" w:eastAsiaTheme="minorEastAsia" w:hAnsi="Times New Roman" w:cs="Times New Roman"/>
          <w:sz w:val="24"/>
          <w:szCs w:val="24"/>
          <w:lang w:eastAsia="ru-RU"/>
        </w:rPr>
        <w:t xml:space="preserve">;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 отсутствие или снижение роста (относительно результатов предыдущего микробиологического мониторинга) циркуляции среди пациентов штаммов условно-патогенных микроорганизмов;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 удовлетворительные результаты контроля работы стерилизационного оборудования;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 отвечающая нормативным критериям бактериальная обсемененность воздушной </w:t>
      </w:r>
      <w:r w:rsidRPr="004A1125">
        <w:rPr>
          <w:rFonts w:ascii="Times New Roman" w:eastAsiaTheme="minorEastAsia" w:hAnsi="Times New Roman" w:cs="Times New Roman"/>
          <w:sz w:val="24"/>
          <w:szCs w:val="24"/>
          <w:lang w:eastAsia="ru-RU"/>
        </w:rPr>
        <w:lastRenderedPageBreak/>
        <w:t>среды особо чистых помещений класса</w:t>
      </w:r>
      <w:proofErr w:type="gramStart"/>
      <w:r w:rsidRPr="004A1125">
        <w:rPr>
          <w:rFonts w:ascii="Times New Roman" w:eastAsiaTheme="minorEastAsia" w:hAnsi="Times New Roman" w:cs="Times New Roman"/>
          <w:sz w:val="24"/>
          <w:szCs w:val="24"/>
          <w:lang w:eastAsia="ru-RU"/>
        </w:rPr>
        <w:t xml:space="preserve"> А</w:t>
      </w:r>
      <w:proofErr w:type="gramEnd"/>
      <w:r w:rsidRPr="004A1125">
        <w:rPr>
          <w:rFonts w:ascii="Times New Roman" w:eastAsiaTheme="minorEastAsia" w:hAnsi="Times New Roman" w:cs="Times New Roman"/>
          <w:sz w:val="24"/>
          <w:szCs w:val="24"/>
          <w:lang w:eastAsia="ru-RU"/>
        </w:rPr>
        <w:t> и др.</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Проведения оперативных профилактических, противоэпидемических и изоляционно-ограничительных мероприятий требует обнаружение в биологических материалах пациентов: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метициллинрезистентных</w:t>
      </w:r>
      <w:proofErr w:type="spellEnd"/>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Staphylococcus</w:t>
      </w:r>
      <w:proofErr w:type="spellEnd"/>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aureus</w:t>
      </w:r>
      <w:proofErr w:type="spellEnd"/>
      <w:r w:rsidRPr="004A1125">
        <w:rPr>
          <w:rFonts w:ascii="Times New Roman" w:eastAsiaTheme="minorEastAsia" w:hAnsi="Times New Roman" w:cs="Times New Roman"/>
          <w:sz w:val="24"/>
          <w:szCs w:val="24"/>
          <w:lang w:eastAsia="ru-RU"/>
        </w:rPr>
        <w:t xml:space="preserve"> (MRSA);</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ванкомицин</w:t>
      </w:r>
      <w:proofErr w:type="spellEnd"/>
      <w:r w:rsidRPr="004A1125">
        <w:rPr>
          <w:rFonts w:ascii="Times New Roman" w:eastAsiaTheme="minorEastAsia" w:hAnsi="Times New Roman" w:cs="Times New Roman"/>
          <w:sz w:val="24"/>
          <w:szCs w:val="24"/>
          <w:lang w:eastAsia="ru-RU"/>
        </w:rPr>
        <w:t xml:space="preserve">-устойчивых </w:t>
      </w:r>
      <w:proofErr w:type="spellStart"/>
      <w:r w:rsidRPr="004A1125">
        <w:rPr>
          <w:rFonts w:ascii="Times New Roman" w:eastAsiaTheme="minorEastAsia" w:hAnsi="Times New Roman" w:cs="Times New Roman"/>
          <w:sz w:val="24"/>
          <w:szCs w:val="24"/>
          <w:lang w:eastAsia="ru-RU"/>
        </w:rPr>
        <w:t>Enterococcus</w:t>
      </w:r>
      <w:proofErr w:type="spellEnd"/>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faecium</w:t>
      </w:r>
      <w:proofErr w:type="spellEnd"/>
      <w:r w:rsidRPr="004A1125">
        <w:rPr>
          <w:rFonts w:ascii="Times New Roman" w:eastAsiaTheme="minorEastAsia" w:hAnsi="Times New Roman" w:cs="Times New Roman"/>
          <w:sz w:val="24"/>
          <w:szCs w:val="24"/>
          <w:lang w:eastAsia="ru-RU"/>
        </w:rPr>
        <w:t xml:space="preserve"> (VRE);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Klebsiella</w:t>
      </w:r>
      <w:proofErr w:type="spellEnd"/>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pneumoniae</w:t>
      </w:r>
      <w:proofErr w:type="spellEnd"/>
      <w:r w:rsidRPr="004A1125">
        <w:rPr>
          <w:rFonts w:ascii="Times New Roman" w:eastAsiaTheme="minorEastAsia" w:hAnsi="Times New Roman" w:cs="Times New Roman"/>
          <w:sz w:val="24"/>
          <w:szCs w:val="24"/>
          <w:lang w:eastAsia="ru-RU"/>
        </w:rPr>
        <w:t xml:space="preserve"> и </w:t>
      </w:r>
      <w:proofErr w:type="spellStart"/>
      <w:r w:rsidRPr="004A1125">
        <w:rPr>
          <w:rFonts w:ascii="Times New Roman" w:eastAsiaTheme="minorEastAsia" w:hAnsi="Times New Roman" w:cs="Times New Roman"/>
          <w:sz w:val="24"/>
          <w:szCs w:val="24"/>
          <w:lang w:eastAsia="ru-RU"/>
        </w:rPr>
        <w:t>Escherichia</w:t>
      </w:r>
      <w:proofErr w:type="spellEnd"/>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col</w:t>
      </w:r>
      <w:proofErr w:type="spellEnd"/>
      <w:r w:rsidRPr="004A1125">
        <w:rPr>
          <w:rFonts w:ascii="Times New Roman" w:eastAsiaTheme="minorEastAsia" w:hAnsi="Times New Roman" w:cs="Times New Roman"/>
          <w:sz w:val="24"/>
          <w:szCs w:val="24"/>
          <w:lang w:eastAsia="ru-RU"/>
        </w:rPr>
        <w:t xml:space="preserve"> метало-бета-</w:t>
      </w:r>
      <w:proofErr w:type="spellStart"/>
      <w:r w:rsidRPr="004A1125">
        <w:rPr>
          <w:rFonts w:ascii="Times New Roman" w:eastAsiaTheme="minorEastAsia" w:hAnsi="Times New Roman" w:cs="Times New Roman"/>
          <w:sz w:val="24"/>
          <w:szCs w:val="24"/>
          <w:lang w:eastAsia="ru-RU"/>
        </w:rPr>
        <w:t>лактамаза</w:t>
      </w:r>
      <w:proofErr w:type="spellEnd"/>
      <w:r w:rsidRPr="004A1125">
        <w:rPr>
          <w:rFonts w:ascii="Times New Roman" w:eastAsiaTheme="minorEastAsia" w:hAnsi="Times New Roman" w:cs="Times New Roman"/>
          <w:sz w:val="24"/>
          <w:szCs w:val="24"/>
          <w:lang w:eastAsia="ru-RU"/>
        </w:rPr>
        <w:t xml:space="preserve">-продуцирующих (MBL); </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Pseudomonas</w:t>
      </w:r>
      <w:proofErr w:type="spellEnd"/>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aeruginosa</w:t>
      </w:r>
      <w:proofErr w:type="spellEnd"/>
      <w:r w:rsidRPr="004A1125">
        <w:rPr>
          <w:rFonts w:ascii="Times New Roman" w:eastAsiaTheme="minorEastAsia" w:hAnsi="Times New Roman" w:cs="Times New Roman"/>
          <w:sz w:val="24"/>
          <w:szCs w:val="24"/>
          <w:lang w:eastAsia="ru-RU"/>
        </w:rPr>
        <w:t xml:space="preserve"> и  </w:t>
      </w:r>
      <w:proofErr w:type="spellStart"/>
      <w:r w:rsidRPr="004A1125">
        <w:rPr>
          <w:rFonts w:ascii="Times New Roman" w:eastAsiaTheme="minorEastAsia" w:hAnsi="Times New Roman" w:cs="Times New Roman"/>
          <w:sz w:val="24"/>
          <w:szCs w:val="24"/>
          <w:lang w:eastAsia="ru-RU"/>
        </w:rPr>
        <w:t>Acinetobacter</w:t>
      </w:r>
      <w:proofErr w:type="spellEnd"/>
      <w:r w:rsidRPr="004A1125">
        <w:rPr>
          <w:rFonts w:ascii="Times New Roman" w:eastAsiaTheme="minorEastAsia" w:hAnsi="Times New Roman" w:cs="Times New Roman"/>
          <w:sz w:val="24"/>
          <w:szCs w:val="24"/>
          <w:lang w:eastAsia="ru-RU"/>
        </w:rPr>
        <w:t xml:space="preserve"> </w:t>
      </w:r>
      <w:proofErr w:type="spellStart"/>
      <w:r w:rsidRPr="004A1125">
        <w:rPr>
          <w:rFonts w:ascii="Times New Roman" w:eastAsiaTheme="minorEastAsia" w:hAnsi="Times New Roman" w:cs="Times New Roman"/>
          <w:sz w:val="24"/>
          <w:szCs w:val="24"/>
          <w:lang w:eastAsia="ru-RU"/>
        </w:rPr>
        <w:t>baumannii</w:t>
      </w:r>
      <w:proofErr w:type="spellEnd"/>
      <w:r w:rsidRPr="004A1125">
        <w:rPr>
          <w:rFonts w:ascii="Times New Roman" w:eastAsiaTheme="minorEastAsia" w:hAnsi="Times New Roman" w:cs="Times New Roman"/>
          <w:sz w:val="24"/>
          <w:szCs w:val="24"/>
          <w:lang w:eastAsia="ru-RU"/>
        </w:rPr>
        <w:t xml:space="preserve">  – возбудителей тяжелых форм </w:t>
      </w:r>
      <w:proofErr w:type="spellStart"/>
      <w:r w:rsidRPr="004A1125">
        <w:rPr>
          <w:rFonts w:ascii="Times New Roman" w:eastAsiaTheme="minorEastAsia" w:hAnsi="Times New Roman" w:cs="Times New Roman"/>
          <w:sz w:val="24"/>
          <w:szCs w:val="24"/>
          <w:lang w:eastAsia="ru-RU"/>
        </w:rPr>
        <w:t>нозокомиальных</w:t>
      </w:r>
      <w:proofErr w:type="spellEnd"/>
      <w:r w:rsidRPr="004A1125">
        <w:rPr>
          <w:rFonts w:ascii="Times New Roman" w:eastAsiaTheme="minorEastAsia" w:hAnsi="Times New Roman" w:cs="Times New Roman"/>
          <w:sz w:val="24"/>
          <w:szCs w:val="24"/>
          <w:lang w:eastAsia="ru-RU"/>
        </w:rPr>
        <w:t xml:space="preserve"> инфекций, обладающих поли-, мульт</w:t>
      </w:r>
      <w:proofErr w:type="gramStart"/>
      <w:r w:rsidRPr="004A1125">
        <w:rPr>
          <w:rFonts w:ascii="Times New Roman" w:eastAsiaTheme="minorEastAsia" w:hAnsi="Times New Roman" w:cs="Times New Roman"/>
          <w:sz w:val="24"/>
          <w:szCs w:val="24"/>
          <w:lang w:eastAsia="ru-RU"/>
        </w:rPr>
        <w:t>и-</w:t>
      </w:r>
      <w:proofErr w:type="gramEnd"/>
      <w:r w:rsidRPr="004A1125">
        <w:rPr>
          <w:rFonts w:ascii="Times New Roman" w:eastAsiaTheme="minorEastAsia" w:hAnsi="Times New Roman" w:cs="Times New Roman"/>
          <w:sz w:val="24"/>
          <w:szCs w:val="24"/>
          <w:lang w:eastAsia="ru-RU"/>
        </w:rPr>
        <w:t xml:space="preserve"> и </w:t>
      </w:r>
      <w:proofErr w:type="spellStart"/>
      <w:r w:rsidRPr="004A1125">
        <w:rPr>
          <w:rFonts w:ascii="Times New Roman" w:eastAsiaTheme="minorEastAsia" w:hAnsi="Times New Roman" w:cs="Times New Roman"/>
          <w:sz w:val="24"/>
          <w:szCs w:val="24"/>
          <w:lang w:eastAsia="ru-RU"/>
        </w:rPr>
        <w:t>панрезистентностью</w:t>
      </w:r>
      <w:proofErr w:type="spellEnd"/>
      <w:r w:rsidRPr="004A1125">
        <w:rPr>
          <w:rFonts w:ascii="Times New Roman" w:eastAsiaTheme="minorEastAsia" w:hAnsi="Times New Roman" w:cs="Times New Roman"/>
          <w:sz w:val="24"/>
          <w:szCs w:val="24"/>
          <w:lang w:eastAsia="ru-RU"/>
        </w:rPr>
        <w:t>.</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Лабораторное исследование объектов окружающей среды проводят в соответствии с санитарными правилами, обращая особое внимание на контроль стерильности инструментов, инъекционных растворов, перевязочного и шовного материала.</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Случаи ИСМП подлежат регистрации, учету и статистическому наблюдению.</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Каждый случай ИСМП подлежит регистрации в журнале учета инфекционных заболеваний по месту их выявления и месту инфицирования пациента в медицинских организациях.</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В случае выявления ИСМП после выписки или перевода пациента в другой стационар, МО передаёт информацию в территориальные органы санитарно-эпидемиологического надзора в течение 12 часов. </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Групповыми заболеваниями считают 5 и более случаев ИСМП, связанных одним источником инфекции и (или) общими факторами передачи.</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Заболевания новорожденных инфекциями, вызванные условно патогенной флорой в течение 7 дней после выписки, подлежат учету в данном стационаре. </w:t>
      </w:r>
      <w:proofErr w:type="spellStart"/>
      <w:r w:rsidRPr="004A1125">
        <w:rPr>
          <w:rFonts w:ascii="Times New Roman" w:eastAsiaTheme="minorEastAsia" w:hAnsi="Times New Roman" w:cs="Times New Roman"/>
          <w:sz w:val="24"/>
          <w:szCs w:val="24"/>
          <w:lang w:eastAsia="ru-RU"/>
        </w:rPr>
        <w:t>Генерализованные</w:t>
      </w:r>
      <w:proofErr w:type="spellEnd"/>
      <w:r w:rsidRPr="004A1125">
        <w:rPr>
          <w:rFonts w:ascii="Times New Roman" w:eastAsiaTheme="minorEastAsia" w:hAnsi="Times New Roman" w:cs="Times New Roman"/>
          <w:sz w:val="24"/>
          <w:szCs w:val="24"/>
          <w:lang w:eastAsia="ru-RU"/>
        </w:rPr>
        <w:t xml:space="preserve"> формы (сепсис, гематогенный остеомиелит, менингит) учитываются в течение месяца после рождения ребенка.</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Заболевания родильниц инфекциями, вызванные условно патогенными микроорганизмами и связанные с родами - в течение 30 дней подлежат учету акушерским стационаром.</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Гнойно-воспалительные заболевания, связанные с оказанием хирургической медицинской помощи (ИОХВ), имеют максимальный инкубационный период 30 календарных дней после оперативного вмешательства, а при наличии имплантата в месте операции - год и более.</w:t>
      </w:r>
    </w:p>
    <w:p w:rsidR="004A1125" w:rsidRPr="004A1125" w:rsidRDefault="004A1125" w:rsidP="004A1125">
      <w:pPr>
        <w:tabs>
          <w:tab w:val="left" w:pos="0"/>
          <w:tab w:val="left" w:pos="993"/>
          <w:tab w:val="left" w:pos="1134"/>
        </w:tabs>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Для лабораторной диагностики ИСМП используют бактериологический, молекулярно-генетический, серологический и другие методы исследования</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4"/>
          <w:szCs w:val="24"/>
          <w:lang w:eastAsia="ru-RU"/>
        </w:rPr>
      </w:pP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4"/>
          <w:szCs w:val="24"/>
          <w:lang w:eastAsia="ru-RU"/>
        </w:rPr>
      </w:pPr>
      <w:r w:rsidRPr="004A1125">
        <w:rPr>
          <w:rFonts w:ascii="Times New Roman" w:eastAsia="Times New Roman" w:hAnsi="Times New Roman" w:cs="Times New Roman"/>
          <w:b/>
          <w:bCs/>
          <w:sz w:val="24"/>
          <w:szCs w:val="24"/>
          <w:lang w:eastAsia="ru-RU"/>
        </w:rPr>
        <w:t xml:space="preserve">Организация и проведение </w:t>
      </w:r>
      <w:proofErr w:type="gramStart"/>
      <w:r w:rsidRPr="004A1125">
        <w:rPr>
          <w:rFonts w:ascii="Times New Roman" w:eastAsia="Times New Roman" w:hAnsi="Times New Roman" w:cs="Times New Roman"/>
          <w:b/>
          <w:bCs/>
          <w:sz w:val="24"/>
          <w:szCs w:val="24"/>
          <w:lang w:eastAsia="ru-RU"/>
        </w:rPr>
        <w:t>профилактических</w:t>
      </w:r>
      <w:proofErr w:type="gramEnd"/>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sz w:val="24"/>
          <w:szCs w:val="24"/>
          <w:lang w:eastAsia="ru-RU"/>
        </w:rPr>
      </w:pPr>
      <w:r w:rsidRPr="004A1125">
        <w:rPr>
          <w:rFonts w:ascii="Times New Roman" w:eastAsia="Times New Roman" w:hAnsi="Times New Roman" w:cs="Times New Roman"/>
          <w:b/>
          <w:bCs/>
          <w:sz w:val="24"/>
          <w:szCs w:val="24"/>
          <w:lang w:eastAsia="ru-RU"/>
        </w:rPr>
        <w:t>и противоэпидемических мероприятий в организациях,</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sz w:val="24"/>
          <w:szCs w:val="24"/>
          <w:lang w:eastAsia="ru-RU"/>
        </w:rPr>
      </w:pPr>
      <w:proofErr w:type="gramStart"/>
      <w:r w:rsidRPr="004A1125">
        <w:rPr>
          <w:rFonts w:ascii="Times New Roman" w:eastAsia="Times New Roman" w:hAnsi="Times New Roman" w:cs="Times New Roman"/>
          <w:b/>
          <w:bCs/>
          <w:sz w:val="24"/>
          <w:szCs w:val="24"/>
          <w:lang w:eastAsia="ru-RU"/>
        </w:rPr>
        <w:t>осуществляющих</w:t>
      </w:r>
      <w:proofErr w:type="gramEnd"/>
      <w:r w:rsidRPr="004A1125">
        <w:rPr>
          <w:rFonts w:ascii="Times New Roman" w:eastAsia="Times New Roman" w:hAnsi="Times New Roman" w:cs="Times New Roman"/>
          <w:b/>
          <w:bCs/>
          <w:sz w:val="24"/>
          <w:szCs w:val="24"/>
          <w:lang w:eastAsia="ru-RU"/>
        </w:rPr>
        <w:t xml:space="preserve"> медицинскую деятельность</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В целях предупреждения возникновения и распространения ИСМП в МО проводятся следующие </w:t>
      </w:r>
      <w:r w:rsidRPr="004A1125">
        <w:rPr>
          <w:rFonts w:ascii="Times New Roman" w:eastAsiaTheme="minorEastAsia" w:hAnsi="Times New Roman" w:cs="Times New Roman"/>
          <w:b/>
          <w:sz w:val="24"/>
          <w:szCs w:val="24"/>
          <w:lang w:eastAsia="ru-RU"/>
        </w:rPr>
        <w:t>санитарно-противоэпидемические (профилактические) мероприятия</w:t>
      </w:r>
      <w:r w:rsidRPr="004A1125">
        <w:rPr>
          <w:rFonts w:ascii="Times New Roman" w:eastAsiaTheme="minorEastAsia" w:hAnsi="Times New Roman" w:cs="Times New Roman"/>
          <w:sz w:val="24"/>
          <w:szCs w:val="24"/>
          <w:lang w:eastAsia="ru-RU"/>
        </w:rPr>
        <w:t>:</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обеспечение активного своевременного выявления, учета и регистрации ИСМП у пациентов на основе клинических, лабораторных, эпидемиологических и патологоанатомических данных;</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proofErr w:type="gramStart"/>
      <w:r w:rsidRPr="004A1125">
        <w:rPr>
          <w:rFonts w:ascii="Times New Roman" w:eastAsiaTheme="minorEastAsia" w:hAnsi="Times New Roman" w:cs="Times New Roman"/>
          <w:sz w:val="24"/>
          <w:szCs w:val="24"/>
          <w:lang w:eastAsia="ru-RU"/>
        </w:rPr>
        <w:t>проведение оперативного и ретроспективного анализа заболеваемости, летальности, включающих, анализ по клиническим формам, возрастной структуре, отделениям, тяжести течения (легкая, средняя, тяжелая), степени чистоты оперативных вмешательств ("чистые", "условно-чистые", загрязненные" и "грязные"), причинам, способствующим возникновению ИСМП, видам медицинских вмешательств (операции, роды, катетеризация, ИВЛ и другие), характеру инфицирования (эндогенный или экзогенный);</w:t>
      </w:r>
      <w:proofErr w:type="gramEnd"/>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lastRenderedPageBreak/>
        <w:t>выявление причин, групп и факторов, способствующих возникновению и распространению ИСМП у отдельных категорий пациентов в различных типах учреждений здравоохранения;</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эпидемиологический анализ заболеваемости ИСМП медицинского персонала с выявлением ведущих причин и факторов, способствующих возникновению и распространению ИСМП;</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оценку эпидемиологической безопасности лечебно-диагностического процесса (данные о хирургических и других инвазивных манипуляциях, родах) с учетом факторов риска (количество ИВЛ-дней, количество </w:t>
      </w:r>
      <w:proofErr w:type="spellStart"/>
      <w:r w:rsidRPr="004A1125">
        <w:rPr>
          <w:rFonts w:ascii="Times New Roman" w:eastAsiaTheme="minorEastAsia" w:hAnsi="Times New Roman" w:cs="Times New Roman"/>
          <w:sz w:val="24"/>
          <w:szCs w:val="24"/>
          <w:lang w:eastAsia="ru-RU"/>
        </w:rPr>
        <w:t>катетеро</w:t>
      </w:r>
      <w:proofErr w:type="spellEnd"/>
      <w:r w:rsidRPr="004A1125">
        <w:rPr>
          <w:rFonts w:ascii="Times New Roman" w:eastAsiaTheme="minorEastAsia" w:hAnsi="Times New Roman" w:cs="Times New Roman"/>
          <w:sz w:val="24"/>
          <w:szCs w:val="24"/>
          <w:lang w:eastAsia="ru-RU"/>
        </w:rPr>
        <w:t>-дней (</w:t>
      </w:r>
      <w:proofErr w:type="spellStart"/>
      <w:r w:rsidRPr="004A1125">
        <w:rPr>
          <w:rFonts w:ascii="Times New Roman" w:eastAsiaTheme="minorEastAsia" w:hAnsi="Times New Roman" w:cs="Times New Roman"/>
          <w:sz w:val="24"/>
          <w:szCs w:val="24"/>
          <w:lang w:eastAsia="ru-RU"/>
        </w:rPr>
        <w:t>уринарных</w:t>
      </w:r>
      <w:proofErr w:type="spellEnd"/>
      <w:r w:rsidRPr="004A1125">
        <w:rPr>
          <w:rFonts w:ascii="Times New Roman" w:eastAsiaTheme="minorEastAsia" w:hAnsi="Times New Roman" w:cs="Times New Roman"/>
          <w:sz w:val="24"/>
          <w:szCs w:val="24"/>
          <w:lang w:eastAsia="ru-RU"/>
        </w:rPr>
        <w:t xml:space="preserve"> и (или) магистральных сосудов и других);</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мониторинг использования антибиотиков в различных отделениях;</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осуществление микробиологического мониторинга за возбудителями ИСМП с видовой идентификацией (типирование) возбудителей ИСМП, определение спектра устойчивости выделенных штаммов к антибиотикам и дезинфицирующим средствам;</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эпидемиологическую и гигиеническую оценку больничной среды, условий пребывания пациентов и работы медицинского персонала в МО;</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оценку эффективности проводимых профилактических и противоэпидемических мероприятий;</w:t>
      </w:r>
    </w:p>
    <w:p w:rsidR="004A1125" w:rsidRPr="004A1125" w:rsidRDefault="004A1125" w:rsidP="004A1125">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прогнозирование эпидемической ситуации.</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proofErr w:type="gramStart"/>
      <w:r w:rsidRPr="004A1125">
        <w:rPr>
          <w:rFonts w:ascii="Times New Roman" w:eastAsiaTheme="minorEastAsia" w:hAnsi="Times New Roman" w:cs="Times New Roman"/>
          <w:sz w:val="24"/>
          <w:szCs w:val="24"/>
          <w:lang w:eastAsia="ru-RU"/>
        </w:rPr>
        <w:t>Для предупреждения возникновения и распространения ИСМП и других инфекционных заболеваний в МО должны проводиться санитарно-противоэпидемические (профилактические) мероприятия, в том числе по осуществлению производственного контроля, принятию изоляционных мер в отношении больных (носителей) ИСМП и других инфекционных заболеваний, прерыванию путей передачи (дезинфекционные мероприятия), профилактических мер среди медицинского персонала (проведению предварительных и периодических медицинских осмотров и организации иммунопрофилактики).</w:t>
      </w:r>
      <w:proofErr w:type="gramEnd"/>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 целью профилактики возникновения ИСМП и других нежелательных состояний (токсических, аллергических и других) запрещается:</w:t>
      </w:r>
    </w:p>
    <w:p w:rsidR="004A1125" w:rsidRPr="004A1125" w:rsidRDefault="004A1125" w:rsidP="004A1125">
      <w:pPr>
        <w:widowControl w:val="0"/>
        <w:numPr>
          <w:ilvl w:val="0"/>
          <w:numId w:val="3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повторное использование медицинских изделий однократного применения;</w:t>
      </w:r>
    </w:p>
    <w:p w:rsidR="004A1125" w:rsidRPr="004A1125" w:rsidRDefault="004A1125" w:rsidP="004A1125">
      <w:pPr>
        <w:widowControl w:val="0"/>
        <w:numPr>
          <w:ilvl w:val="0"/>
          <w:numId w:val="3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использование медицинских изделий и лекарственных средств с истекшим сроком годности, а также с нарушением условий хранений и транспортировки, указанным производителем;</w:t>
      </w:r>
    </w:p>
    <w:p w:rsidR="004A1125" w:rsidRPr="004A1125" w:rsidRDefault="004A1125" w:rsidP="004A1125">
      <w:pPr>
        <w:widowControl w:val="0"/>
        <w:numPr>
          <w:ilvl w:val="0"/>
          <w:numId w:val="3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повторная стерилизация медицинских изделий однократного применения с истекшим сроком годности.</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Профилактические мероприятия проводят исходя из положения, о том, что каждый пациент расценивается как потенциальный источник </w:t>
      </w:r>
      <w:proofErr w:type="spellStart"/>
      <w:r w:rsidRPr="004A1125">
        <w:rPr>
          <w:rFonts w:ascii="Times New Roman" w:eastAsiaTheme="minorEastAsia" w:hAnsi="Times New Roman" w:cs="Times New Roman"/>
          <w:sz w:val="24"/>
          <w:szCs w:val="24"/>
          <w:lang w:eastAsia="ru-RU"/>
        </w:rPr>
        <w:t>гемоконтактных</w:t>
      </w:r>
      <w:proofErr w:type="spellEnd"/>
      <w:r w:rsidRPr="004A1125">
        <w:rPr>
          <w:rFonts w:ascii="Times New Roman" w:eastAsiaTheme="minorEastAsia" w:hAnsi="Times New Roman" w:cs="Times New Roman"/>
          <w:sz w:val="24"/>
          <w:szCs w:val="24"/>
          <w:lang w:eastAsia="ru-RU"/>
        </w:rPr>
        <w:t xml:space="preserve"> инфекций (гепатиты B, C, ВИЧ-инфекция и других).</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Для проведения инъекций в палатах необходимо использовать мобильную тележку, в конструкции которой предусмотрено разделение стерильных и использованных медицинских изделий.</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b/>
          <w:sz w:val="24"/>
          <w:szCs w:val="24"/>
          <w:lang w:eastAsia="ru-RU"/>
        </w:rPr>
        <w:t>Требования к правилам личной гигиены пациентов.</w:t>
      </w:r>
      <w:r w:rsidRPr="004A1125">
        <w:rPr>
          <w:rFonts w:ascii="Times New Roman" w:eastAsiaTheme="minorEastAsia" w:hAnsi="Times New Roman" w:cs="Times New Roman"/>
          <w:sz w:val="24"/>
          <w:szCs w:val="24"/>
          <w:lang w:eastAsia="ru-RU"/>
        </w:rPr>
        <w:t xml:space="preserve"> При поступлении в стационар пациентов осматривают на педикулез с отметкой в истории болезни, при необходимости они проходят санитарную обработку в приемном отделении, включающую: принятие душа или ванны, стрижку ногтей и другие процедуры, в зависимости от результатов осмотра. После санитарной обработки пациенту выдается комплект чистого нательного белья, пижама/халат, тапочки. Личную одежду и обувь оставляют в специальной упаковке с вешалками (полиэтиленовые мешки, чехлы из плотной ткани) в помещении для хранения вещей пациентов или передают его родственникам (знакомым). В стационарах (отделениях), где предусмотрены прогулки для пациентов, хранение верхней одежды может осуществляться в специальных помещениях/шкафах непосредственно в отделениях, в том числе в палатах. Допускается нахождение больных в стационарах в домашней одежде.</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lastRenderedPageBreak/>
        <w:t>Личную одежду больных инфекционными и паразитарными заболеваниями, лиц, пораженных педикулезом, подвергают камерной дезинфекции в случаях, предусмотренных нормативными документами, делают отметку в истории болезни.</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В отделении больному разрешается использовать собственные предметы личной гигиены, при отсутствии выдаёт МО. </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Подкладное судно после использования подлежит немедленному удалению из палаты, опорожнению и мойке. </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Гигиеническая обработка больных (при отсутствии медицинских противопоказаний) должна осуществляться не реже 1 раза в 7 календарных дней с отметкой в истории болезни; в детских отделениях и отделениях психиатрического и психосоматического профиля одновременно проводят осмотр на педикулез. Гигиенический уход за тяжелобольными (умывание, протирание кожи лица, частей тела, полоскание полости рта и иные гигиенические процедуры) проводят утром, а также после приема пищи и при загрязнении тела. </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Гигиеническая обработка кожных покровов пациентов отделений реанимации и интенсивной терапии проводится не менее 2 раз в день с использованием разрешенных моющих и антисептических средств.</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Накануне операции пациент принимает душ с отметкой в истории болезни.</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Периодически должны быть организованы стрижка и бритье больных.</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Смена белья пациентам должна проводиться по мере загрязнения, регулярно, но не реже 1 раза в 7 календарных дней. Загрязненное белье подлежит немедленной замене. Смена постельного белья пациентам реанимационных отделений проводится не реже 1 раза в день. Смену постельного белья родильницам следует проводить 1 раз в 3 календарных дня, нательного белья и полотенец - ежедневно, подкладных пеленок - не менее 4 - 5 раз в день и по необходимости. Допускается использование гигиенических прокладок фабричного изготовления.</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Перед возвращением пациента в палату после операции производят обязательную смену белья.</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В операционных, акушерских стационарах (родильных блоках и других помещениях с асептическим режимом, а также в палатах для новорожденных) должно применяться стерильное белье. Для новорожденных допускается использование подгузников промышленного производства.</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При проведении лечебно-диагностических манипуляций пациента обеспечивают индивидуальным комплектом белья (простыни, подкладные пеленки, салфетки, бахилы).</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Кожные покровы пациентов подлежат обеззараживанию перед медицинскими манипуляциями (обработка операционного и инъекционного полей, локтевых сгибов доноров, санитарная обработка кожных покровов).</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Обработка инъекционного поля предусматривает обеззараживание кожи с помощью спиртосодержащего антисептика, предназначенного для этих целей, в месте инъекций (подкожных, внутримышечных, внутривенных) и взятия крови. Обработку инъекционного поля проводят двукратно, стерильной салфеткой, смоченной спиртсодержащим кожным антисептиком или способом орошения антисептиком (аэрозольным методом). Время обеззараживания должно соответствовать рекомендациям по применению конкретного антисептика. При необходимости место инъекции закрывается стерильным сухим шариком (салфеткой).</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Для проведения инъекций применяются кожные антисептики на основе спиртов, а для детей в возрасте до 7 лет - кожные антисептики на основе этилового спирта.</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Санитарная обработка кожных покровов пациентов предназначена для удаления загрязнений и снижения количества резидентной микрофлоры. Санитарную обработку кожных покровов проводят накануне оперативного вмешательства или при уходе за пациентом, используют кожные антисептики, не содержащие спиртов, обладающие моющим эффектом (протирают салфеткой или тампоном, смоченным кожным антисептиком или готовой к применению салфеткой, пропитанной кожным </w:t>
      </w:r>
      <w:r w:rsidRPr="004A1125">
        <w:rPr>
          <w:rFonts w:ascii="Times New Roman" w:eastAsiaTheme="minorEastAsia" w:hAnsi="Times New Roman" w:cs="Times New Roman"/>
          <w:sz w:val="24"/>
          <w:szCs w:val="24"/>
          <w:lang w:eastAsia="ru-RU"/>
        </w:rPr>
        <w:lastRenderedPageBreak/>
        <w:t>антисептиком).</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Пациенты и посетители проводят гигиеническую обработку рук с использованием мыла и воды или спиртсодержащего антисептика в следующих случаях:</w:t>
      </w:r>
    </w:p>
    <w:p w:rsidR="004A1125" w:rsidRPr="004A1125" w:rsidRDefault="004A1125" w:rsidP="004A1125">
      <w:pPr>
        <w:widowControl w:val="0"/>
        <w:numPr>
          <w:ilvl w:val="0"/>
          <w:numId w:val="32"/>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до и после контакта с поврежденными участками кожи, повязками, слизистыми оболочками, использованными медицинскими изделиями;</w:t>
      </w:r>
    </w:p>
    <w:p w:rsidR="004A1125" w:rsidRPr="004A1125" w:rsidRDefault="004A1125" w:rsidP="004A1125">
      <w:pPr>
        <w:widowControl w:val="0"/>
        <w:numPr>
          <w:ilvl w:val="0"/>
          <w:numId w:val="32"/>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при входе в палату;</w:t>
      </w:r>
    </w:p>
    <w:p w:rsidR="004A1125" w:rsidRPr="004A1125" w:rsidRDefault="004A1125" w:rsidP="004A1125">
      <w:pPr>
        <w:widowControl w:val="0"/>
        <w:numPr>
          <w:ilvl w:val="0"/>
          <w:numId w:val="32"/>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перед выходом из палаты;</w:t>
      </w:r>
    </w:p>
    <w:p w:rsidR="004A1125" w:rsidRPr="004A1125" w:rsidRDefault="004A1125" w:rsidP="004A1125">
      <w:pPr>
        <w:widowControl w:val="0"/>
        <w:numPr>
          <w:ilvl w:val="0"/>
          <w:numId w:val="32"/>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перед едой;</w:t>
      </w:r>
    </w:p>
    <w:p w:rsidR="004A1125" w:rsidRPr="004A1125" w:rsidRDefault="004A1125" w:rsidP="004A1125">
      <w:pPr>
        <w:widowControl w:val="0"/>
        <w:numPr>
          <w:ilvl w:val="0"/>
          <w:numId w:val="32"/>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после посещения туалета.</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Пациенты и посетители обязаны подчиняться требованиям медицинского персонала в части соблюдения правил внутреннего распорядка и требований гигиены рук.</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b/>
          <w:sz w:val="24"/>
          <w:szCs w:val="24"/>
          <w:lang w:eastAsia="ru-RU"/>
        </w:rPr>
      </w:pPr>
      <w:r w:rsidRPr="004A1125">
        <w:rPr>
          <w:rFonts w:ascii="Times New Roman" w:eastAsiaTheme="minorEastAsia" w:hAnsi="Times New Roman" w:cs="Times New Roman"/>
          <w:b/>
          <w:sz w:val="24"/>
          <w:szCs w:val="24"/>
          <w:lang w:eastAsia="ru-RU"/>
        </w:rPr>
        <w:t>Требования к медицинскому персоналу.</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b/>
          <w:sz w:val="24"/>
          <w:szCs w:val="24"/>
          <w:lang w:eastAsia="ru-RU"/>
        </w:rPr>
        <w:t>Персонал МО должен проходить предварительные медицинские осмотры (обследования) при поступлении на работу и периодические медицинские осмотры</w:t>
      </w:r>
      <w:r w:rsidRPr="004A1125">
        <w:rPr>
          <w:rFonts w:ascii="Times New Roman" w:eastAsiaTheme="minorEastAsia" w:hAnsi="Times New Roman" w:cs="Times New Roman"/>
          <w:sz w:val="24"/>
          <w:szCs w:val="24"/>
          <w:lang w:eastAsia="ru-RU"/>
        </w:rPr>
        <w:t xml:space="preserve"> (</w:t>
      </w:r>
      <w:hyperlink r:id="rId6" w:history="1">
        <w:r w:rsidRPr="004A1125">
          <w:rPr>
            <w:rFonts w:ascii="Times New Roman" w:eastAsiaTheme="minorEastAsia" w:hAnsi="Times New Roman" w:cs="Times New Roman"/>
            <w:sz w:val="24"/>
            <w:szCs w:val="24"/>
            <w:lang w:eastAsia="ru-RU"/>
          </w:rPr>
          <w:t>Приказ</w:t>
        </w:r>
      </w:hyperlink>
      <w:r w:rsidRPr="004A1125">
        <w:rPr>
          <w:rFonts w:ascii="Times New Roman" w:eastAsiaTheme="minorEastAsia" w:hAnsi="Times New Roman" w:cs="Times New Roman"/>
          <w:sz w:val="24"/>
          <w:szCs w:val="24"/>
          <w:lang w:eastAsia="ru-RU"/>
        </w:rPr>
        <w:t xml:space="preserve"> Минздрава России от 28.01.2021 N 29н).</w:t>
      </w:r>
    </w:p>
    <w:p w:rsidR="004A1125" w:rsidRPr="004A1125" w:rsidRDefault="004A1125" w:rsidP="004A1125">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Обязательному медицинскому освидетельствованию при поступлении на работу и при периодических медицинских осмотрах (1 раз в год) с целью выявления ВИЧ-инфекции подлежат:</w:t>
      </w:r>
    </w:p>
    <w:p w:rsidR="004A1125" w:rsidRPr="004A1125" w:rsidRDefault="004A1125" w:rsidP="004A1125">
      <w:pPr>
        <w:widowControl w:val="0"/>
        <w:numPr>
          <w:ilvl w:val="0"/>
          <w:numId w:val="33"/>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медицинские работники (врачи, средний и младший медицинский персонал) центров по профилактике и борьбе со СПИДом;</w:t>
      </w:r>
    </w:p>
    <w:p w:rsidR="004A1125" w:rsidRPr="004A1125" w:rsidRDefault="004A1125" w:rsidP="004A1125">
      <w:pPr>
        <w:widowControl w:val="0"/>
        <w:numPr>
          <w:ilvl w:val="0"/>
          <w:numId w:val="33"/>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медицинские работники стационаров (отделений) хирургического профиля;</w:t>
      </w:r>
    </w:p>
    <w:p w:rsidR="004A1125" w:rsidRPr="004A1125" w:rsidRDefault="004A1125" w:rsidP="004A1125">
      <w:pPr>
        <w:widowControl w:val="0"/>
        <w:numPr>
          <w:ilvl w:val="0"/>
          <w:numId w:val="33"/>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персонал лабораторий, осуществляющий обследование населения на ВИЧ-инфекцию и исследование крови и биологических материалов.</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proofErr w:type="gramStart"/>
      <w:r w:rsidRPr="004A1125">
        <w:rPr>
          <w:rFonts w:ascii="Times New Roman" w:eastAsiaTheme="minorEastAsia" w:hAnsi="Times New Roman" w:cs="Times New Roman"/>
          <w:sz w:val="24"/>
          <w:szCs w:val="24"/>
          <w:lang w:eastAsia="ru-RU"/>
        </w:rPr>
        <w:t>При приеме на работу и далее 1 раз в год (дополнительно - по клиническим и эпидемиологическим показаниям) подлежит обследованию на маркеры вирусов гепатитов B и C медицинский персонал организаций, осуществляющих заготовку, переработку, хранение и обеспечение безопасности донорской крови и ее компонентов, отделений гемодиализа, пересадки почки, сердечно-сосудистой и легочной хирургии, гематологии, хирургических, урологических, акушерско-гинекологических, офтальмологических, отоларингологических, анестезиологических, реанимационных, стоматологических, инфекционных, гастроэнтерологических стационаров</w:t>
      </w:r>
      <w:proofErr w:type="gramEnd"/>
      <w:r w:rsidRPr="004A1125">
        <w:rPr>
          <w:rFonts w:ascii="Times New Roman" w:eastAsiaTheme="minorEastAsia" w:hAnsi="Times New Roman" w:cs="Times New Roman"/>
          <w:sz w:val="24"/>
          <w:szCs w:val="24"/>
          <w:lang w:eastAsia="ru-RU"/>
        </w:rPr>
        <w:t xml:space="preserve">, отделений и кабинетов поликлиник, диспансеров (в том числе процедурных, прививочных), клинико-диагностических лабораторий, персонал станций и отделений скорой помощи, перинатальных центров, центров медицины катастроф, </w:t>
      </w:r>
      <w:proofErr w:type="spellStart"/>
      <w:r w:rsidRPr="004A1125">
        <w:rPr>
          <w:rFonts w:ascii="Times New Roman" w:eastAsiaTheme="minorEastAsia" w:hAnsi="Times New Roman" w:cs="Times New Roman"/>
          <w:sz w:val="24"/>
          <w:szCs w:val="24"/>
          <w:lang w:eastAsia="ru-RU"/>
        </w:rPr>
        <w:t>ФАПов</w:t>
      </w:r>
      <w:proofErr w:type="spellEnd"/>
      <w:r w:rsidRPr="004A1125">
        <w:rPr>
          <w:rFonts w:ascii="Times New Roman" w:eastAsiaTheme="minorEastAsia" w:hAnsi="Times New Roman" w:cs="Times New Roman"/>
          <w:sz w:val="24"/>
          <w:szCs w:val="24"/>
          <w:lang w:eastAsia="ru-RU"/>
        </w:rPr>
        <w:t>, здравпунктов.</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Обследование медицинского персонала родильных домов (отделений), перинатальных центров, отделений патологии новорожденных, хирургических стационаров (отделений), на носительство золотистого стафилококка и других условно-патогенных микроорганизмов проводят только по эпидемиологическим показаниям.</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Не допускаются к работе медицинские работники:</w:t>
      </w:r>
    </w:p>
    <w:p w:rsidR="004A1125" w:rsidRPr="004A1125" w:rsidRDefault="004A1125" w:rsidP="004A1125">
      <w:pPr>
        <w:widowControl w:val="0"/>
        <w:numPr>
          <w:ilvl w:val="0"/>
          <w:numId w:val="34"/>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 активными формами туберкулеза;</w:t>
      </w:r>
    </w:p>
    <w:p w:rsidR="004A1125" w:rsidRPr="004A1125" w:rsidRDefault="004A1125" w:rsidP="004A1125">
      <w:pPr>
        <w:widowControl w:val="0"/>
        <w:numPr>
          <w:ilvl w:val="0"/>
          <w:numId w:val="34"/>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 лихорадкой, острыми воспалительными и гнойными процессами или обострением хронических гнойно-воспалительных заболеваний.</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Профилактическая иммунизация персонала МО проводится в соответствии с </w:t>
      </w:r>
      <w:hyperlink r:id="rId7" w:history="1">
        <w:r w:rsidRPr="004A1125">
          <w:rPr>
            <w:rFonts w:ascii="Times New Roman" w:eastAsiaTheme="minorEastAsia" w:hAnsi="Times New Roman" w:cs="Times New Roman"/>
            <w:sz w:val="24"/>
            <w:szCs w:val="24"/>
            <w:lang w:eastAsia="ru-RU"/>
          </w:rPr>
          <w:t>национальным</w:t>
        </w:r>
      </w:hyperlink>
      <w:r w:rsidRPr="004A1125">
        <w:rPr>
          <w:rFonts w:ascii="Times New Roman" w:eastAsiaTheme="minorEastAsia" w:hAnsi="Times New Roman" w:cs="Times New Roman"/>
          <w:sz w:val="24"/>
          <w:szCs w:val="24"/>
          <w:lang w:eastAsia="ru-RU"/>
        </w:rPr>
        <w:t xml:space="preserve"> и региональным календарями профилактических прививок, </w:t>
      </w:r>
      <w:hyperlink r:id="rId8" w:history="1">
        <w:r w:rsidRPr="004A1125">
          <w:rPr>
            <w:rFonts w:ascii="Times New Roman" w:eastAsiaTheme="minorEastAsia" w:hAnsi="Times New Roman" w:cs="Times New Roman"/>
            <w:sz w:val="24"/>
            <w:szCs w:val="24"/>
            <w:lang w:eastAsia="ru-RU"/>
          </w:rPr>
          <w:t>календарем</w:t>
        </w:r>
      </w:hyperlink>
      <w:r w:rsidRPr="004A1125">
        <w:rPr>
          <w:rFonts w:ascii="Times New Roman" w:eastAsiaTheme="minorEastAsia" w:hAnsi="Times New Roman" w:cs="Times New Roman"/>
          <w:sz w:val="24"/>
          <w:szCs w:val="24"/>
          <w:lang w:eastAsia="ru-RU"/>
        </w:rPr>
        <w:t xml:space="preserve"> прививок по эпидемиологическим показаниям, а также в соответствии с постановлениями главного государственного санитарного врача.</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proofErr w:type="gramStart"/>
      <w:r w:rsidRPr="004A1125">
        <w:rPr>
          <w:rFonts w:ascii="Times New Roman" w:eastAsiaTheme="minorEastAsia" w:hAnsi="Times New Roman" w:cs="Times New Roman"/>
          <w:sz w:val="24"/>
          <w:szCs w:val="24"/>
          <w:lang w:eastAsia="ru-RU"/>
        </w:rPr>
        <w:t>Для предотвращения вредного влияния биологического фактора на здоровье медицинского персонала в перевязочных для гнойных и ожоговых больных должно быть устройство обеззараживания воздуха.</w:t>
      </w:r>
      <w:proofErr w:type="gramEnd"/>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Медицинский персонал должен быть обеспечен комплектами сменной одежды: халатами, медицинскими костюмами, шапочками, сменной </w:t>
      </w:r>
      <w:proofErr w:type="spellStart"/>
      <w:r w:rsidRPr="004A1125">
        <w:rPr>
          <w:rFonts w:ascii="Times New Roman" w:eastAsiaTheme="minorEastAsia" w:hAnsi="Times New Roman" w:cs="Times New Roman"/>
          <w:sz w:val="24"/>
          <w:szCs w:val="24"/>
          <w:lang w:eastAsia="ru-RU"/>
        </w:rPr>
        <w:t>обувью</w:t>
      </w:r>
      <w:proofErr w:type="gramStart"/>
      <w:r w:rsidRPr="004A1125">
        <w:rPr>
          <w:rFonts w:ascii="Times New Roman" w:eastAsiaTheme="minorEastAsia" w:hAnsi="Times New Roman" w:cs="Times New Roman"/>
          <w:sz w:val="24"/>
          <w:szCs w:val="24"/>
          <w:lang w:eastAsia="ru-RU"/>
        </w:rPr>
        <w:t>,н</w:t>
      </w:r>
      <w:proofErr w:type="gramEnd"/>
      <w:r w:rsidRPr="004A1125">
        <w:rPr>
          <w:rFonts w:ascii="Times New Roman" w:eastAsiaTheme="minorEastAsia" w:hAnsi="Times New Roman" w:cs="Times New Roman"/>
          <w:sz w:val="24"/>
          <w:szCs w:val="24"/>
          <w:lang w:eastAsia="ru-RU"/>
        </w:rPr>
        <w:t>е</w:t>
      </w:r>
      <w:proofErr w:type="spellEnd"/>
      <w:r w:rsidRPr="004A1125">
        <w:rPr>
          <w:rFonts w:ascii="Times New Roman" w:eastAsiaTheme="minorEastAsia" w:hAnsi="Times New Roman" w:cs="Times New Roman"/>
          <w:sz w:val="24"/>
          <w:szCs w:val="24"/>
          <w:lang w:eastAsia="ru-RU"/>
        </w:rPr>
        <w:t xml:space="preserve"> менее 3 комплектов спецодежды на одного работающего.</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При проведении манипуляций/операций, сопровождающихся образованием брызг </w:t>
      </w:r>
      <w:r w:rsidRPr="004A1125">
        <w:rPr>
          <w:rFonts w:ascii="Times New Roman" w:eastAsiaTheme="minorEastAsia" w:hAnsi="Times New Roman" w:cs="Times New Roman"/>
          <w:sz w:val="24"/>
          <w:szCs w:val="24"/>
          <w:lang w:eastAsia="ru-RU"/>
        </w:rPr>
        <w:lastRenderedPageBreak/>
        <w:t>крови, секретов, экскретов, персонал надевает маски, приспособления для защиты глаз (очки, щитки). Предпочтение отдают средствам защиты однократного применения.</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В операционных и родовых залах должны работать в стерильных халатах и бахилах, специальной обуви, шапочках, перчатках и медицинских масках.</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В перевязочных, процедурных, отделениях новорожденных, ожоговых отделениях, гематологических отделениях, отделениях трансплантологии, отделениях хирургической реанимации при проведении инвазивных манипуляций используют перчатки и медицинские маски.</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Использование масок обязательно во всех отделениях в период эпидемиологического неблагополучия. Медицинские маски используются при непрерывном применении не более 3-х часов, повторное использование многоразовых масок без стирки и дезинфекции не допускается. </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Стирка спецодежды персонала осуществляют централизованно и раздельно от белья пациентов.</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Смена спецодежды:</w:t>
      </w:r>
    </w:p>
    <w:p w:rsidR="004A1125" w:rsidRPr="004A1125" w:rsidRDefault="004A1125" w:rsidP="004A1125">
      <w:pPr>
        <w:widowControl w:val="0"/>
        <w:numPr>
          <w:ilvl w:val="0"/>
          <w:numId w:val="35"/>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в подразделениях хирургического и акушерского профиля, отделениях реанимации и интенсивной терапии (ОРИТ), отделениях трансплантации, отделениях для лиц с </w:t>
      </w:r>
      <w:proofErr w:type="spellStart"/>
      <w:r w:rsidRPr="004A1125">
        <w:rPr>
          <w:rFonts w:ascii="Times New Roman" w:eastAsiaTheme="minorEastAsia" w:hAnsi="Times New Roman" w:cs="Times New Roman"/>
          <w:sz w:val="24"/>
          <w:szCs w:val="24"/>
          <w:lang w:eastAsia="ru-RU"/>
        </w:rPr>
        <w:t>иммунодефицитными</w:t>
      </w:r>
      <w:proofErr w:type="spellEnd"/>
      <w:r w:rsidRPr="004A1125">
        <w:rPr>
          <w:rFonts w:ascii="Times New Roman" w:eastAsiaTheme="minorEastAsia" w:hAnsi="Times New Roman" w:cs="Times New Roman"/>
          <w:sz w:val="24"/>
          <w:szCs w:val="24"/>
          <w:lang w:eastAsia="ru-RU"/>
        </w:rPr>
        <w:t xml:space="preserve"> состояниями, в процедурных и перевязочных кабинетах, осуществляется ежедневно и по мере загрязнения;</w:t>
      </w:r>
    </w:p>
    <w:p w:rsidR="004A1125" w:rsidRPr="004A1125" w:rsidRDefault="004A1125" w:rsidP="004A1125">
      <w:pPr>
        <w:widowControl w:val="0"/>
        <w:numPr>
          <w:ilvl w:val="0"/>
          <w:numId w:val="35"/>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в учреждениях терапевтического профиля - 2 раза в неделю и по мере загрязнения. </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Сменная обувь персонала должна быть из нетканого материала, доступного для дезинфекции. </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Сменная одежда и обувь должны быть предусмотрены также и для персонала других подразделений, оказывающего консультативную помощь, а также для инженерно-технических работников.</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Персонал должен быть обеспечен средствами индивидуальной защиты (СИЗ) в необходимом количестве и соответствующих размеров (перчатками, масками, очками, щитками, респираторами, фартуками, нарукавниками и другими) в зависимости от профиля отделения и характера проводимой работы.</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В ходе проведения манипуляций персонал не должен вести записи, использовать телефон, персональные мобильные устройства и другие предметы, не имеющие отношения к выполнению процедуры или осмотру пациента, а также принимать пищу на рабочем месте.</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Нахождение персонала в рабочей медицинской одежде и рабочей обуви за пределами МО не допускается.</w:t>
      </w:r>
    </w:p>
    <w:p w:rsidR="004A1125" w:rsidRPr="004A1125" w:rsidRDefault="004A1125" w:rsidP="004A1125">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A1125">
        <w:rPr>
          <w:rFonts w:ascii="Times New Roman" w:eastAsiaTheme="minorEastAsia" w:hAnsi="Times New Roman" w:cs="Times New Roman"/>
          <w:sz w:val="24"/>
          <w:szCs w:val="24"/>
          <w:lang w:eastAsia="ru-RU"/>
        </w:rPr>
        <w:t xml:space="preserve">При загрязнении кожи и слизистых работника кровью или другими биологическими жидкостями, а также при уколах и порезах проводят профилактические мероприятия. Травмы и чрезвычайных ситуаций (порезы, уколы, попадание крови на видимые слизистые, поврежденные кожные покровы и другие), связанных с профессиональной деятельностью персонала, подлежат учёту и регистрации с указанием проведенных профилактических мероприятий (экстренная профилактика). </w:t>
      </w:r>
    </w:p>
    <w:p w:rsidR="00296B56" w:rsidRPr="00296B56" w:rsidRDefault="00296B56" w:rsidP="00296B56">
      <w:pPr>
        <w:tabs>
          <w:tab w:val="left" w:pos="2127"/>
          <w:tab w:val="left" w:pos="2552"/>
        </w:tabs>
        <w:jc w:val="both"/>
        <w:rPr>
          <w:rFonts w:ascii="Times New Roman" w:hAnsi="Times New Roman" w:cs="Times New Roman"/>
          <w:b/>
          <w:sz w:val="24"/>
          <w:szCs w:val="24"/>
        </w:rPr>
      </w:pPr>
    </w:p>
    <w:sectPr w:rsidR="00296B56" w:rsidRPr="00296B56" w:rsidSect="00FD345A">
      <w:pgSz w:w="11906" w:h="16838" w:code="9"/>
      <w:pgMar w:top="1134" w:right="851" w:bottom="992" w:left="1701" w:header="278" w:footer="272"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70A3"/>
    <w:multiLevelType w:val="hybridMultilevel"/>
    <w:tmpl w:val="C884063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B30A92"/>
    <w:multiLevelType w:val="hybridMultilevel"/>
    <w:tmpl w:val="7B7828C8"/>
    <w:lvl w:ilvl="0" w:tplc="9D764AEE">
      <w:start w:val="1"/>
      <w:numFmt w:val="bullet"/>
      <w:lvlText w:val="-"/>
      <w:lvlJc w:val="left"/>
      <w:pPr>
        <w:ind w:left="720" w:hanging="360"/>
      </w:pPr>
      <w:rPr>
        <w:rFonts w:ascii="Times New Roman" w:hAnsi="Times New Roman" w:cs="Times New Roman" w:hint="default"/>
      </w:rPr>
    </w:lvl>
    <w:lvl w:ilvl="1" w:tplc="9D764AEE">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D65C9E"/>
    <w:multiLevelType w:val="hybridMultilevel"/>
    <w:tmpl w:val="C7BAD568"/>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7EF1260"/>
    <w:multiLevelType w:val="hybridMultilevel"/>
    <w:tmpl w:val="4BB278CE"/>
    <w:lvl w:ilvl="0" w:tplc="4ED481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F4207E"/>
    <w:multiLevelType w:val="hybridMultilevel"/>
    <w:tmpl w:val="67021DA2"/>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
    <w:nsid w:val="0F612838"/>
    <w:multiLevelType w:val="hybridMultilevel"/>
    <w:tmpl w:val="602E5FF0"/>
    <w:lvl w:ilvl="0" w:tplc="9D764AEE">
      <w:start w:val="1"/>
      <w:numFmt w:val="bullet"/>
      <w:lvlText w:val="-"/>
      <w:lvlJc w:val="left"/>
      <w:pPr>
        <w:ind w:left="720" w:hanging="360"/>
      </w:pPr>
      <w:rPr>
        <w:rFonts w:ascii="Times New Roman" w:hAnsi="Times New Roman" w:cs="Times New Roman" w:hint="default"/>
      </w:rPr>
    </w:lvl>
    <w:lvl w:ilvl="1" w:tplc="9D764AEE">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F27695"/>
    <w:multiLevelType w:val="hybridMultilevel"/>
    <w:tmpl w:val="24C2846C"/>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3454EC"/>
    <w:multiLevelType w:val="hybridMultilevel"/>
    <w:tmpl w:val="5AEA5FE0"/>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85F2527"/>
    <w:multiLevelType w:val="hybridMultilevel"/>
    <w:tmpl w:val="E056C5FC"/>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5304C7"/>
    <w:multiLevelType w:val="hybridMultilevel"/>
    <w:tmpl w:val="C93ED444"/>
    <w:lvl w:ilvl="0" w:tplc="DE4807C8">
      <w:start w:val="1"/>
      <w:numFmt w:val="decimal"/>
      <w:lvlText w:val="%1."/>
      <w:lvlJc w:val="left"/>
      <w:pPr>
        <w:ind w:left="1654" w:hanging="945"/>
      </w:pPr>
      <w:rPr>
        <w:rFonts w:ascii="Times New Roman" w:eastAsiaTheme="minorEastAsia" w:hAnsi="Times New Roman" w:cs="Times New Roman" w:hint="default"/>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9EE40D7"/>
    <w:multiLevelType w:val="hybridMultilevel"/>
    <w:tmpl w:val="9162CF4E"/>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C0A4778"/>
    <w:multiLevelType w:val="multilevel"/>
    <w:tmpl w:val="F370B38A"/>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32C44159"/>
    <w:multiLevelType w:val="hybridMultilevel"/>
    <w:tmpl w:val="48E4E1B0"/>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421278AB"/>
    <w:multiLevelType w:val="hybridMultilevel"/>
    <w:tmpl w:val="F5845952"/>
    <w:lvl w:ilvl="0" w:tplc="0419000F">
      <w:start w:val="1"/>
      <w:numFmt w:val="decimal"/>
      <w:lvlText w:val="%1."/>
      <w:lvlJc w:val="left"/>
      <w:pPr>
        <w:ind w:left="1429" w:hanging="360"/>
      </w:pPr>
      <w:rPr>
        <w:rFonts w:hint="default"/>
      </w:rPr>
    </w:lvl>
    <w:lvl w:ilvl="1" w:tplc="C50A99AE">
      <w:numFmt w:val="bullet"/>
      <w:lvlText w:val="•"/>
      <w:lvlJc w:val="left"/>
      <w:pPr>
        <w:ind w:left="3049" w:hanging="1260"/>
      </w:pPr>
      <w:rPr>
        <w:rFonts w:ascii="Times New Roman" w:eastAsia="MS Mincho"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9A5E47"/>
    <w:multiLevelType w:val="hybridMultilevel"/>
    <w:tmpl w:val="4E22CF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3573619"/>
    <w:multiLevelType w:val="hybridMultilevel"/>
    <w:tmpl w:val="25B4E70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491155F1"/>
    <w:multiLevelType w:val="hybridMultilevel"/>
    <w:tmpl w:val="68F2A1E6"/>
    <w:lvl w:ilvl="0" w:tplc="CA4E95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545F95"/>
    <w:multiLevelType w:val="hybridMultilevel"/>
    <w:tmpl w:val="5060C45E"/>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9BB5CB1"/>
    <w:multiLevelType w:val="hybridMultilevel"/>
    <w:tmpl w:val="89EC95F0"/>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4E38AC"/>
    <w:multiLevelType w:val="hybridMultilevel"/>
    <w:tmpl w:val="9A460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EB35C69"/>
    <w:multiLevelType w:val="hybridMultilevel"/>
    <w:tmpl w:val="E2407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5110FD"/>
    <w:multiLevelType w:val="hybridMultilevel"/>
    <w:tmpl w:val="F232EB92"/>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F7C1526"/>
    <w:multiLevelType w:val="hybridMultilevel"/>
    <w:tmpl w:val="F69C8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3F4CA1"/>
    <w:multiLevelType w:val="hybridMultilevel"/>
    <w:tmpl w:val="ED2075AA"/>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3D085E"/>
    <w:multiLevelType w:val="hybridMultilevel"/>
    <w:tmpl w:val="837C9D10"/>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8C5584B"/>
    <w:multiLevelType w:val="hybridMultilevel"/>
    <w:tmpl w:val="F3CC68B2"/>
    <w:lvl w:ilvl="0" w:tplc="9D764AEE">
      <w:start w:val="1"/>
      <w:numFmt w:val="bullet"/>
      <w:lvlText w:val="-"/>
      <w:lvlJc w:val="left"/>
      <w:pPr>
        <w:ind w:left="720" w:hanging="360"/>
      </w:pPr>
      <w:rPr>
        <w:rFonts w:ascii="Times New Roman" w:hAnsi="Times New Roman" w:cs="Times New Roman" w:hint="default"/>
      </w:rPr>
    </w:lvl>
    <w:lvl w:ilvl="1" w:tplc="9D764AEE">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E30122"/>
    <w:multiLevelType w:val="hybridMultilevel"/>
    <w:tmpl w:val="58EE0602"/>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B1A2B59"/>
    <w:multiLevelType w:val="hybridMultilevel"/>
    <w:tmpl w:val="159A1D36"/>
    <w:lvl w:ilvl="0" w:tplc="11AEBCEE">
      <w:start w:val="1"/>
      <w:numFmt w:val="bullet"/>
      <w:lvlText w:val=""/>
      <w:lvlJc w:val="left"/>
      <w:pPr>
        <w:ind w:left="1260" w:hanging="360"/>
      </w:pPr>
      <w:rPr>
        <w:rFonts w:ascii="Symbol" w:hAnsi="Symbol" w:hint="default"/>
        <w:sz w:val="28"/>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C851601"/>
    <w:multiLevelType w:val="hybridMultilevel"/>
    <w:tmpl w:val="91026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F6448A"/>
    <w:multiLevelType w:val="hybridMultilevel"/>
    <w:tmpl w:val="DCB49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291656"/>
    <w:multiLevelType w:val="multilevel"/>
    <w:tmpl w:val="C344B130"/>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6E074AA"/>
    <w:multiLevelType w:val="hybridMultilevel"/>
    <w:tmpl w:val="CE84235E"/>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8886D22"/>
    <w:multiLevelType w:val="hybridMultilevel"/>
    <w:tmpl w:val="1430B8D0"/>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6AFC0F77"/>
    <w:multiLevelType w:val="hybridMultilevel"/>
    <w:tmpl w:val="FBD6DA62"/>
    <w:lvl w:ilvl="0" w:tplc="4ED481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E742F94"/>
    <w:multiLevelType w:val="hybridMultilevel"/>
    <w:tmpl w:val="EC6475CE"/>
    <w:lvl w:ilvl="0" w:tplc="0419000F">
      <w:start w:val="1"/>
      <w:numFmt w:val="decimal"/>
      <w:lvlText w:val="%1."/>
      <w:lvlJc w:val="left"/>
      <w:pPr>
        <w:ind w:left="2912"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E152FE"/>
    <w:multiLevelType w:val="hybridMultilevel"/>
    <w:tmpl w:val="5F7EFC0E"/>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1406F6"/>
    <w:multiLevelType w:val="hybridMultilevel"/>
    <w:tmpl w:val="815E8EDE"/>
    <w:lvl w:ilvl="0" w:tplc="D708D6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041F78"/>
    <w:multiLevelType w:val="hybridMultilevel"/>
    <w:tmpl w:val="0D18C956"/>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033BB5"/>
    <w:multiLevelType w:val="hybridMultilevel"/>
    <w:tmpl w:val="7B9A5F4C"/>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nsid w:val="75C43AEF"/>
    <w:multiLevelType w:val="hybridMultilevel"/>
    <w:tmpl w:val="65780D9A"/>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6321EB2"/>
    <w:multiLevelType w:val="hybridMultilevel"/>
    <w:tmpl w:val="73D05336"/>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773C051D"/>
    <w:multiLevelType w:val="hybridMultilevel"/>
    <w:tmpl w:val="AE1020F4"/>
    <w:lvl w:ilvl="0" w:tplc="83640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5106AE"/>
    <w:multiLevelType w:val="hybridMultilevel"/>
    <w:tmpl w:val="CAEA0C38"/>
    <w:lvl w:ilvl="0" w:tplc="14649194">
      <w:start w:val="1"/>
      <w:numFmt w:val="decimal"/>
      <w:lvlText w:val="%1."/>
      <w:lvlJc w:val="left"/>
      <w:pPr>
        <w:ind w:left="1778"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A596ED7"/>
    <w:multiLevelType w:val="hybridMultilevel"/>
    <w:tmpl w:val="0B50628A"/>
    <w:lvl w:ilvl="0" w:tplc="CA4E95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752865"/>
    <w:multiLevelType w:val="hybridMultilevel"/>
    <w:tmpl w:val="9C7E2C46"/>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ADF7E3D"/>
    <w:multiLevelType w:val="hybridMultilevel"/>
    <w:tmpl w:val="96943308"/>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AF56336"/>
    <w:multiLevelType w:val="hybridMultilevel"/>
    <w:tmpl w:val="AA16900C"/>
    <w:lvl w:ilvl="0" w:tplc="836403C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C964B0D"/>
    <w:multiLevelType w:val="multilevel"/>
    <w:tmpl w:val="F02E9DBA"/>
    <w:lvl w:ilvl="0">
      <w:start w:val="1"/>
      <w:numFmt w:val="decimal"/>
      <w:lvlText w:val="%1."/>
      <w:lvlJc w:val="left"/>
      <w:pPr>
        <w:tabs>
          <w:tab w:val="num" w:pos="720"/>
        </w:tabs>
        <w:ind w:left="720" w:hanging="360"/>
      </w:pPr>
    </w:lvl>
    <w:lvl w:ilvl="1">
      <w:start w:val="1"/>
      <w:numFmt w:val="decimal"/>
      <w:lvlText w:val="%2."/>
      <w:lvlJc w:val="left"/>
      <w:pPr>
        <w:ind w:left="1440" w:hanging="360"/>
      </w:pPr>
      <w:rPr>
        <w:rFonts w:ascii="Times New Roman" w:hAnsi="Times New Roman" w:cs="Times New Roman" w:hint="default"/>
        <w:color w:val="000000"/>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FD7304C"/>
    <w:multiLevelType w:val="hybridMultilevel"/>
    <w:tmpl w:val="033A1E74"/>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6"/>
  </w:num>
  <w:num w:numId="2">
    <w:abstractNumId w:val="25"/>
  </w:num>
  <w:num w:numId="3">
    <w:abstractNumId w:val="1"/>
  </w:num>
  <w:num w:numId="4">
    <w:abstractNumId w:val="5"/>
  </w:num>
  <w:num w:numId="5">
    <w:abstractNumId w:val="34"/>
  </w:num>
  <w:num w:numId="6">
    <w:abstractNumId w:val="33"/>
  </w:num>
  <w:num w:numId="7">
    <w:abstractNumId w:val="3"/>
  </w:num>
  <w:num w:numId="8">
    <w:abstractNumId w:val="29"/>
  </w:num>
  <w:num w:numId="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4"/>
  </w:num>
  <w:num w:numId="12">
    <w:abstractNumId w:val="47"/>
  </w:num>
  <w:num w:numId="13">
    <w:abstractNumId w:val="18"/>
  </w:num>
  <w:num w:numId="14">
    <w:abstractNumId w:val="35"/>
  </w:num>
  <w:num w:numId="15">
    <w:abstractNumId w:val="44"/>
  </w:num>
  <w:num w:numId="16">
    <w:abstractNumId w:val="8"/>
  </w:num>
  <w:num w:numId="17">
    <w:abstractNumId w:val="9"/>
  </w:num>
  <w:num w:numId="18">
    <w:abstractNumId w:val="23"/>
  </w:num>
  <w:num w:numId="19">
    <w:abstractNumId w:val="42"/>
  </w:num>
  <w:num w:numId="20">
    <w:abstractNumId w:val="36"/>
  </w:num>
  <w:num w:numId="21">
    <w:abstractNumId w:val="19"/>
  </w:num>
  <w:num w:numId="22">
    <w:abstractNumId w:val="11"/>
  </w:num>
  <w:num w:numId="23">
    <w:abstractNumId w:val="22"/>
  </w:num>
  <w:num w:numId="24">
    <w:abstractNumId w:val="0"/>
  </w:num>
  <w:num w:numId="25">
    <w:abstractNumId w:val="20"/>
  </w:num>
  <w:num w:numId="26">
    <w:abstractNumId w:val="28"/>
  </w:num>
  <w:num w:numId="27">
    <w:abstractNumId w:val="26"/>
  </w:num>
  <w:num w:numId="28">
    <w:abstractNumId w:val="30"/>
  </w:num>
  <w:num w:numId="29">
    <w:abstractNumId w:val="4"/>
  </w:num>
  <w:num w:numId="30">
    <w:abstractNumId w:val="13"/>
  </w:num>
  <w:num w:numId="31">
    <w:abstractNumId w:val="32"/>
  </w:num>
  <w:num w:numId="32">
    <w:abstractNumId w:val="38"/>
  </w:num>
  <w:num w:numId="33">
    <w:abstractNumId w:val="39"/>
  </w:num>
  <w:num w:numId="34">
    <w:abstractNumId w:val="48"/>
  </w:num>
  <w:num w:numId="35">
    <w:abstractNumId w:val="40"/>
  </w:num>
  <w:num w:numId="36">
    <w:abstractNumId w:val="7"/>
  </w:num>
  <w:num w:numId="37">
    <w:abstractNumId w:val="6"/>
  </w:num>
  <w:num w:numId="38">
    <w:abstractNumId w:val="41"/>
  </w:num>
  <w:num w:numId="39">
    <w:abstractNumId w:val="43"/>
  </w:num>
  <w:num w:numId="40">
    <w:abstractNumId w:val="27"/>
  </w:num>
  <w:num w:numId="41">
    <w:abstractNumId w:val="16"/>
  </w:num>
  <w:num w:numId="42">
    <w:abstractNumId w:val="15"/>
  </w:num>
  <w:num w:numId="43">
    <w:abstractNumId w:val="2"/>
  </w:num>
  <w:num w:numId="44">
    <w:abstractNumId w:val="17"/>
  </w:num>
  <w:num w:numId="45">
    <w:abstractNumId w:val="10"/>
  </w:num>
  <w:num w:numId="46">
    <w:abstractNumId w:val="12"/>
  </w:num>
  <w:num w:numId="47">
    <w:abstractNumId w:val="24"/>
  </w:num>
  <w:num w:numId="48">
    <w:abstractNumId w:val="37"/>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92E"/>
    <w:rsid w:val="0008692E"/>
    <w:rsid w:val="00192C00"/>
    <w:rsid w:val="001D56D2"/>
    <w:rsid w:val="00233E10"/>
    <w:rsid w:val="00296B56"/>
    <w:rsid w:val="004A1125"/>
    <w:rsid w:val="00674C3A"/>
    <w:rsid w:val="006B3010"/>
    <w:rsid w:val="00847561"/>
    <w:rsid w:val="00945848"/>
    <w:rsid w:val="0095549F"/>
    <w:rsid w:val="00960A97"/>
    <w:rsid w:val="00A859C3"/>
    <w:rsid w:val="00E853F7"/>
    <w:rsid w:val="00F23583"/>
    <w:rsid w:val="00FD3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53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List Paragraph,ПАРАГРАФ"/>
    <w:basedOn w:val="a"/>
    <w:link w:val="a5"/>
    <w:uiPriority w:val="34"/>
    <w:qFormat/>
    <w:rsid w:val="00296B56"/>
    <w:pPr>
      <w:ind w:left="720"/>
      <w:contextualSpacing/>
    </w:pPr>
  </w:style>
  <w:style w:type="character" w:customStyle="1" w:styleId="a5">
    <w:name w:val="Абзац списка Знак"/>
    <w:aliases w:val="Содержание. 2 уровень Знак,List Paragraph Знак,ПАРАГРАФ Знак"/>
    <w:link w:val="a4"/>
    <w:uiPriority w:val="34"/>
    <w:qFormat/>
    <w:locked/>
    <w:rsid w:val="00296B56"/>
  </w:style>
  <w:style w:type="paragraph" w:styleId="a6">
    <w:name w:val="Balloon Text"/>
    <w:basedOn w:val="a"/>
    <w:link w:val="a7"/>
    <w:uiPriority w:val="99"/>
    <w:semiHidden/>
    <w:unhideWhenUsed/>
    <w:rsid w:val="004A112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1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53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List Paragraph,ПАРАГРАФ"/>
    <w:basedOn w:val="a"/>
    <w:link w:val="a5"/>
    <w:uiPriority w:val="34"/>
    <w:qFormat/>
    <w:rsid w:val="00296B56"/>
    <w:pPr>
      <w:ind w:left="720"/>
      <w:contextualSpacing/>
    </w:pPr>
  </w:style>
  <w:style w:type="character" w:customStyle="1" w:styleId="a5">
    <w:name w:val="Абзац списка Знак"/>
    <w:aliases w:val="Содержание. 2 уровень Знак,List Paragraph Знак,ПАРАГРАФ Знак"/>
    <w:link w:val="a4"/>
    <w:uiPriority w:val="34"/>
    <w:qFormat/>
    <w:locked/>
    <w:rsid w:val="00296B56"/>
  </w:style>
  <w:style w:type="paragraph" w:styleId="a6">
    <w:name w:val="Balloon Text"/>
    <w:basedOn w:val="a"/>
    <w:link w:val="a7"/>
    <w:uiPriority w:val="99"/>
    <w:semiHidden/>
    <w:unhideWhenUsed/>
    <w:rsid w:val="004A112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1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1&amp;base=LAW&amp;n=403902&amp;date=01.09.2023&amp;dst=100097&amp;field=134" TargetMode="External"/><Relationship Id="rId3" Type="http://schemas.microsoft.com/office/2007/relationships/stylesWithEffects" Target="stylesWithEffects.xml"/><Relationship Id="rId7" Type="http://schemas.openxmlformats.org/officeDocument/2006/relationships/hyperlink" Target="https://login.consultant.ru/link/?req=doc&amp;demo=1&amp;base=LAW&amp;n=403902&amp;date=01.09.2023&amp;dst=100021&amp;fie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demo=1&amp;base=LAW&amp;n=409057&amp;date=01.09.202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14</Pages>
  <Words>6399</Words>
  <Characters>36479</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cp:lastPrinted>2024-09-04T20:32:00Z</cp:lastPrinted>
  <dcterms:created xsi:type="dcterms:W3CDTF">2023-09-04T19:29:00Z</dcterms:created>
  <dcterms:modified xsi:type="dcterms:W3CDTF">2024-09-04T20:54:00Z</dcterms:modified>
</cp:coreProperties>
</file>